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7 — Óptica Geométrica e Física — Aula 103</w:t>
      </w:r>
    </w:p>
    <w:p>
      <w:pPr>
        <w:spacing w:after="300"/>
        <w:jc w:val="center"/>
      </w:pPr>
      <w:r>
        <w:rPr>
          <w:i/>
          <w:iCs/>
          <w:color w:val="555555"/>
          <w:sz w:val="20"/>
          <w:szCs w:val="20"/>
        </w:rPr>
        <w:t xml:space="preserve">Comportamento Óptico das Lentes (Focos principais)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Física</w:t>
            </w:r>
          </w:p>
        </w:tc>
      </w:tr>
      <w:tr>
        <w:tc>
          <w:tcPr>
            <w:tcW w:type="pct" w:w="50%"/>
          </w:tcPr>
          <w:p>
            <w:r>
              <w:rPr>
                <w:b w:val="false"/>
                <w:bCs w:val="false"/>
              </w:rPr>
              <w:t xml:space="preserve">Módulo</w:t>
            </w:r>
          </w:p>
        </w:tc>
        <w:tc>
          <w:tcPr>
            <w:tcW w:type="pct" w:w="50%"/>
          </w:tcPr>
          <w:p>
            <w:r>
              <w:rPr>
                <w:b w:val="false"/>
                <w:bCs w:val="false"/>
              </w:rPr>
              <w:t xml:space="preserve">Óptica Geométrica e Física</w:t>
            </w:r>
          </w:p>
        </w:tc>
      </w:tr>
      <w:tr>
        <w:tc>
          <w:tcPr>
            <w:tcW w:type="pct" w:w="50%"/>
          </w:tcPr>
          <w:p>
            <w:r>
              <w:rPr>
                <w:b w:val="false"/>
                <w:bCs w:val="false"/>
              </w:rPr>
              <w:t xml:space="preserve">Aula</w:t>
            </w:r>
          </w:p>
        </w:tc>
        <w:tc>
          <w:tcPr>
            <w:tcW w:type="pct" w:w="50%"/>
          </w:tcPr>
          <w:p>
            <w:r>
              <w:rPr>
                <w:b w:val="false"/>
                <w:bCs w:val="false"/>
              </w:rPr>
              <w:t xml:space="preserve">15 de 18 (Aula 103 do currículo) — Comportamento Óptico das Lentes (Focos principais)</w:t>
            </w:r>
          </w:p>
        </w:tc>
      </w:tr>
      <w:tr>
        <w:tc>
          <w:tcPr>
            <w:tcW w:type="pct" w:w="50%"/>
          </w:tcPr>
          <w:p>
            <w:r>
              <w:rPr>
                <w:b w:val="false"/>
                <w:bCs w:val="false"/>
              </w:rPr>
              <w:t xml:space="preserve">Série/Ano sugerido</w:t>
            </w:r>
          </w:p>
        </w:tc>
        <w:tc>
          <w:tcPr>
            <w:tcW w:type="pct" w:w="50%"/>
          </w:tcPr>
          <w:p>
            <w:r>
              <w:rPr>
                <w:b w:val="false"/>
                <w:bCs w:val="false"/>
              </w:rPr>
              <w:t xml:space="preserve">1ª série do Ensino Médio (ajustável conforme currículo da escola)</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102 — Lentes Esféricas - Tipos e Bordas (Convergentes e divergentes)</w:t>
            </w:r>
          </w:p>
        </w:tc>
      </w:tr>
      <w:tr>
        <w:tc>
          <w:tcPr>
            <w:tcW w:type="pct" w:w="50%"/>
          </w:tcPr>
          <w:p>
            <w:r>
              <w:rPr>
                <w:b w:val="false"/>
                <w:bCs w:val="false"/>
              </w:rPr>
              <w:t xml:space="preserve">Próxima aula</w:t>
            </w:r>
          </w:p>
        </w:tc>
        <w:tc>
          <w:tcPr>
            <w:tcW w:type="pct" w:w="50%"/>
          </w:tcPr>
          <w:p>
            <w:r>
              <w:rPr>
                <w:b w:val="false"/>
                <w:bCs w:val="false"/>
              </w:rPr>
              <w:t xml:space="preserve">Aula 104 — Construção de Imagens em Lentes Delgado-Esféricas</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o comportamento óptico das lentes convergentes e divergentes em termos de seus focos principais objeto e imagem.</w:t>
      </w:r>
    </w:p>
    <w:p>
      <w:pPr>
        <w:spacing w:after="120"/>
      </w:pPr>
      <w:r>
        <w:rPr>
          <w:b/>
          <w:bCs/>
        </w:rPr>
        <w:t xml:space="preserve">Objetivos específicos</w:t>
      </w:r>
    </w:p>
    <w:p>
      <w:pPr>
        <w:pStyle w:val="ListParagraph"/>
        <w:numPr>
          <w:ilvl w:val="0"/>
          <w:numId w:val="1"/>
        </w:numPr>
        <w:spacing w:after="80"/>
      </w:pPr>
      <w:r>
        <w:t xml:space="preserve">Descrever o comportamento de uma lente convergente diante de um feixe de raios paralelos ao eixo principal.</w:t>
      </w:r>
    </w:p>
    <w:p>
      <w:pPr>
        <w:pStyle w:val="ListParagraph"/>
        <w:numPr>
          <w:ilvl w:val="0"/>
          <w:numId w:val="1"/>
        </w:numPr>
        <w:spacing w:after="80"/>
      </w:pPr>
      <w:r>
        <w:t xml:space="preserve">Descrever o comportamento de uma lente divergente diante de um feixe de raios paralelos ao eixo principal.</w:t>
      </w:r>
    </w:p>
    <w:p>
      <w:pPr>
        <w:pStyle w:val="ListParagraph"/>
        <w:numPr>
          <w:ilvl w:val="0"/>
          <w:numId w:val="1"/>
        </w:numPr>
        <w:spacing w:after="80"/>
      </w:pPr>
      <w:r>
        <w:t xml:space="preserve">Diferenciar o foco principal imagem (F') do foco principal objeto (F) de uma lente.</w:t>
      </w:r>
    </w:p>
    <w:p>
      <w:pPr>
        <w:pStyle w:val="ListParagraph"/>
        <w:numPr>
          <w:ilvl w:val="0"/>
          <w:numId w:val="1"/>
        </w:numPr>
        <w:spacing w:after="80"/>
      </w:pPr>
      <w:r>
        <w:t xml:space="preserve">Reconhecer que uma lente convergente tem foco real, enquanto uma lente divergente tem foco virtual.</w:t>
      </w:r>
    </w:p>
    <w:p>
      <w:pPr>
        <w:pStyle w:val="Heading1"/>
        <w:spacing w:after="120" w:before="200"/>
      </w:pPr>
      <w:r>
        <w:t xml:space="preserve">3. Conhecimentos Prévios (subsunçores necessários)</w:t>
      </w:r>
    </w:p>
    <w:p>
      <w:pPr>
        <w:pStyle w:val="ListParagraph"/>
        <w:numPr>
          <w:ilvl w:val="0"/>
          <w:numId w:val="1"/>
        </w:numPr>
        <w:spacing w:after="80"/>
      </w:pPr>
      <w:r>
        <w:t xml:space="preserve">Classificação de lentes em convergentes e divergentes (Aula 102).</w:t>
      </w:r>
    </w:p>
    <w:p>
      <w:pPr>
        <w:pStyle w:val="ListParagraph"/>
        <w:numPr>
          <w:ilvl w:val="0"/>
          <w:numId w:val="1"/>
        </w:numPr>
        <w:spacing w:after="80"/>
      </w:pPr>
      <w:r>
        <w:t xml:space="preserve">Foco de um espelho esférico, por analogia (Aula 95).</w:t>
      </w:r>
    </w:p>
    <w:p>
      <w:pPr>
        <w:pStyle w:val="Heading1"/>
        <w:spacing w:after="120" w:before="200"/>
      </w:pPr>
      <w:r>
        <w:t xml:space="preserve">4. Recursos Didáticos</w:t>
      </w:r>
    </w:p>
    <w:p>
      <w:pPr>
        <w:pStyle w:val="ListParagraph"/>
        <w:numPr>
          <w:ilvl w:val="0"/>
          <w:numId w:val="1"/>
        </w:numPr>
        <w:spacing w:after="80"/>
      </w:pPr>
      <w:r>
        <w:t xml:space="preserve">Apresentação de slides — Possor_Aula103_Apresentacao.pptx.</w:t>
      </w:r>
    </w:p>
    <w:p>
      <w:pPr>
        <w:pStyle w:val="ListParagraph"/>
        <w:numPr>
          <w:ilvl w:val="0"/>
          <w:numId w:val="1"/>
        </w:numPr>
        <w:spacing w:after="80"/>
      </w:pPr>
      <w:r>
        <w:t xml:space="preserve">Uma lupa e uma fonte de luz (ou luz solar), para observar o foco de uma lente convergente formando um ponto de luz concentrado — cuidado com queimaduras ou incêndio ao usar luz solar concentrada.</w:t>
      </w:r>
    </w:p>
    <w:p>
      <w:pPr>
        <w:pStyle w:val="ListParagraph"/>
        <w:numPr>
          <w:ilvl w:val="0"/>
          <w:numId w:val="1"/>
        </w:numPr>
        <w:spacing w:after="80"/>
      </w:pPr>
      <w:r>
        <w:t xml:space="preserve">Quadro/lousa e material de escrita.</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 de Conhecimentos Prévios</w:t>
      </w:r>
    </w:p>
    <w:p>
      <w:pPr>
        <w:spacing w:after="120"/>
      </w:pPr>
      <w:r>
        <w:rPr>
          <w:i/>
          <w:iCs/>
        </w:rPr>
        <w:t xml:space="preserve">Duração: 5 minutos  ·  Foco pedagógico: Ausubel — ativação de subsunçores</w:t>
      </w:r>
    </w:p>
    <w:p>
      <w:pPr>
        <w:spacing w:after="120"/>
      </w:pPr>
      <w:r>
        <w:t xml:space="preserve">O professor pergunta: "por que é perigoso deixar uma lupa parada sob o sol, apontada para um papel ou folha seca?" Ouvir hipóteses.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o que exatamente acontece com os raios de luz do sol (praticamente paralelos, por estarem muito distantes) ao atravessar a lupa. </w:t>
      </w:r>
      <w:r>
        <w:rPr>
          <w:b/>
          <w:bCs/>
          <w:color w:val="C0392B"/>
        </w:rPr>
        <w:t xml:space="preserve">Obstáculo a nomear (sem resolver ainda): </w:t>
      </w:r>
      <w:r>
        <w:t xml:space="preserve">achar que uma lente qualquer sempre concentra a luz num ponto, sem diferenciar o comportamento de uma lente convergente do de uma divergente.</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Apresentação dos slides 2 a 8: numa lente CONVERGENTE, um feixe de raios paralelos ao eixo principal, após atravessar a lente, converge para um ponto real chamado foco principal imagem (F') — é exatamente esse ponto que concentra a energia luminosa na demonstração da lupa e pode causar combustão de um papel. Numa lente DIVERGENTE, um feixe de raios paralelos, após atravessar a lente, se espalha, mas o prolongamento imaginário dos raios divergentes parece vir de um ponto virtual, também chamado de foco principal imagem (F'), mas nesse caso VIRTUAL (atrás da lente, do mesmo lado da luz incidente). Toda lente tem dois focos principais: o foco imagem (F'), relacionado a raios que chegam paralelos ao eixo, e o foco objeto (F), do lado oposto, relacionado a raios que, partindo dele, saem paralelos ao eixo após atravessar a lente. Resolução explícita do obstáculo do Momento 2: é perigoso porque a lupa é uma lente convergente, e o foco real (F') concentra toda a energia do feixe de raios solares paralelos num único ponto pequeno, podendo gerar calor suficiente para incendiar um papel.</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O professor desenha o comportamento de um feixe de raios paralelos atravessando uma lente convergente, marcando F'. Em duplas, os alunos desenham o comportamento equivalente para uma lente divergente.</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(ou em duplas) da lista de exercícios de fixação (seção 8 deste plano). O professor circula pela sala, corrigindo quem confunde foco real com foco virtual.</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Retomar a pergunta do Momento 1: a lupa é perigosa sob o sol porque, sendo uma lente convergente, concentra os raios solares paralelos num foco real, gerando calor suficiente para incendiar papel ou folhas secas. Reforçar a diferença entre foco real (convergente) e foco virtual (divergente).</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 de Conhecimentos Prévios</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r>
              <w:rPr>
                <w:b w:val="false"/>
                <w:bCs w:val="false"/>
              </w:rPr>
              <w:t xml:space="preserve"/>
            </w:r>
          </w:p>
        </w:tc>
      </w:tr>
    </w:tbl>
    <w:p>
      <w:pPr>
        <w:spacing w:after="200"/>
      </w:pPr>
    </w:p>
    <w:p>
      <w:pPr>
        <w:pStyle w:val="Heading1"/>
        <w:spacing w:after="120" w:before="200"/>
      </w:pPr>
      <w:r>
        <w:t xml:space="preserve">7. Avaliação Formativa</w:t>
      </w:r>
    </w:p>
    <w:p>
      <w:pPr>
        <w:spacing w:after="120"/>
      </w:pPr>
      <w:r>
        <w:t xml:space="preserve">Ao longo da aula: perguntas rápidas de verificação (Momento 3) e observação direta durante o desenho em duplas (Momento 4), checando se os alunos representam corretamente a divergência aparente na lente divergente. Ao final: correção coletiva dos exercícios.</w:t>
      </w:r>
    </w:p>
    <w:p>
      <w:pPr>
        <w:pStyle w:val="Heading1"/>
        <w:spacing w:after="120" w:before="200"/>
      </w:pPr>
      <w:r>
        <w:t xml:space="preserve">8. Lista de Exercícios de Fixação</w:t>
      </w:r>
    </w:p>
    <w:p>
      <w:pPr>
        <w:spacing w:after="120"/>
      </w:pPr>
      <w:r>
        <w:t xml:space="preserve">1. Explique por que é perigoso usar uma lupa sob o sol forte, apontada para um papel.</w:t>
      </w:r>
    </w:p>
    <w:p>
      <w:pPr>
        <w:spacing w:after="120"/>
      </w:pPr>
      <w:r>
        <w:t xml:space="preserve">2. Uma lente divergente tem foco real ou virtual? Justifique.</w:t>
      </w:r>
    </w:p>
    <w:p>
      <w:pPr>
        <w:spacing w:after="120"/>
      </w:pPr>
      <w:r>
        <w:t xml:space="preserve">3. Diferencie o foco principal objeto (F) do foco principal imagem (F') de uma lente.</w:t>
      </w:r>
    </w:p>
    <w:p>
      <w:pPr>
        <w:spacing w:after="120"/>
      </w:pPr>
      <w:r>
        <w:t xml:space="preserve">4. Por que não é possível "queimar" um papel concentrando a luz solar com uma lente divergente, do mesmo jeito que se faz com uma lupa?</w:t>
      </w:r>
    </w:p>
    <w:p>
      <w:pPr>
        <w:spacing w:after="120"/>
      </w:pPr>
      <w:r>
        <w:t xml:space="preserve">5. Um feixe de raios de luz, vindo de uma lâmpada muito distante (praticamente paralelos), atravessa uma lente convergente. Descreva o que acontece com esse feixe.</w:t>
      </w:r>
    </w:p>
    <w:p>
      <w:pPr>
        <w:pStyle w:val="Heading2"/>
        <w:spacing w:after="120" w:before="260"/>
      </w:pPr>
      <w:r>
        <w:t xml:space="preserve">Gabarito da Lista de Exercícios</w:t>
      </w:r>
    </w:p>
    <w:p>
      <w:pPr>
        <w:spacing w:after="120"/>
      </w:pPr>
      <w:r>
        <w:t xml:space="preserve">1. A lupa é uma lente convergente; um feixe de raios solares (praticamente paralelos, por vir de uma fonte muito distante) converge para um foco real, concentrando a energia luminosa num ponto pequeno — essa concentração de energia pode gerar calor suficiente para incendiar o papel.</w:t>
      </w:r>
    </w:p>
    <w:p>
      <w:pPr>
        <w:spacing w:after="120"/>
      </w:pPr>
      <w:r>
        <w:t xml:space="preserve">2. Tem foco virtual. Os raios paralelos ao eixo principal, ao atravessar uma lente divergente, se espalham (divergem) de verdade; apenas o prolongamento imaginário desses raios, para trás, parece se originar de um ponto — esse ponto é o foco virtual.</w:t>
      </w:r>
    </w:p>
    <w:p>
      <w:pPr>
        <w:spacing w:after="120"/>
      </w:pPr>
      <w:r>
        <w:t xml:space="preserve">3. O foco principal imagem (F') é o ponto para onde convergem (ou do qual parecem divergir) os raios que chegam paralelos ao eixo principal, depois de atravessar a lente. O foco principal objeto (F) é o ponto que, se a fonte de luz estivesse ali, produziria raios que saem paralelos ao eixo principal depois de atravessar a lente.</w:t>
      </w:r>
    </w:p>
    <w:p>
      <w:pPr>
        <w:spacing w:after="120"/>
      </w:pPr>
      <w:r>
        <w:t xml:space="preserve">4. Porque a lente divergente espalha os raios de luz em vez de concentrá-los — não existe um ponto real onde a energia luminosa se acumule, então não há concentração de energia suficiente para gerar calor num único ponto.</w:t>
      </w:r>
    </w:p>
    <w:p>
      <w:pPr>
        <w:spacing w:after="120"/>
      </w:pPr>
      <w:r>
        <w:t xml:space="preserve">5. O feixe converge para o foco principal imagem (F') da lente, um ponto real localizado no eixo principal, do lado oposto à fonte de luz.</w:t>
      </w:r>
    </w:p>
    <w:p>
      <w:pPr>
        <w:pStyle w:val="Heading1"/>
        <w:spacing w:after="120" w:before="200"/>
      </w:pPr>
      <w:r>
        <w:t xml:space="preserve">9. Observações e Extensão</w:t>
      </w:r>
    </w:p>
    <w:p>
      <w:pPr>
        <w:spacing w:after="120"/>
      </w:pPr>
      <w:r>
        <w:t xml:space="preserve">Próxima aula: Construção de Imagens em Lentes Delgado-Esféricas. </w:t>
      </w:r>
      <w:r>
        <w:rPr>
          <w:b/>
          <w:bCs/>
          <w:color w:val="E8623C"/>
        </w:rPr>
        <w:t xml:space="preserve">Nota para o professor: </w:t>
      </w:r>
      <w:r>
        <w:t xml:space="preserve">se decidir fazer a demonstração da lupa concentrando luz solar, tomar cuidado redobrado com segurança (nunca apontar para pele, olhos, ou materiais inflamáveis sem controle) — ou substituir por vídeo/simulação se não houver segurança suficiente.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2026-09-07T22:28:11.789Z</dcterms:created>
  <dcterms:modified xsi:type="dcterms:W3CDTF">2026-09-07T22:28:11.789Z</dcterms:modified>
</cp:coreProperties>
</file>

<file path=docProps/custom.xml><?xml version="1.0" encoding="utf-8"?>
<Properties xmlns="http://schemas.openxmlformats.org/officeDocument/2006/custom-properties" xmlns:vt="http://schemas.openxmlformats.org/officeDocument/2006/docPropsVTypes"/>
</file>