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Eletrização por Indução (O separador de cargas)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16 (Aula 113 do currículo) — Eletrização por Indução (O separador de cargas)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Processos de Eletrização por Atrito e Contato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Princípio da Conservação das Cargas Elétricas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eletrização por indução como uma separação de cargas num condutor neutro, sem contato direto e sem transferência líquida de carga para o corpo indutor.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da eletrização por indução (aproximação do indutor, aterramento, remoção do aterramento, afastamento do indutor).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corpo induzido fica com carga de sinal OPOSTO ao do indutor.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eletrização por indução de eletrização por contato quanto ao sinal da carga final.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papel do fio-terra (aterramento) no processo.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Eletrização por atrito e por contato (Aula 112).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Condutor: elétrons livres que se movem facilmente pelo material.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eletroscópio ou do separador de cargas (na apresentação).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"é possível carregar eletricamente um objeto SEM tocar nele com nada?"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bastão carregado se aproxima de um condutor neutro sem tocá-lo, o que pode acontecer com os elétrons livres do condutor?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corpo induzido fica com o MESMO sinal do indutor, como acontece na eletrização por contato.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10: a ELETRIZAÇÃO POR INDUÇÃO segue quatro etapas. (1) Aproxima-se um bastão carregado (indutor) de um condutor neutro (induzido), SEM tocá-lo — os elétrons livres do condutor se redistribuem: se o indutor é negativo, repele os elétrons do condutor para o lado mais distante, deixando o lado próximo com falta de elétrons (positivo) e o lado distante com excesso (negativo) — mas a carga TOTAL do condutor continua zero, é só uma separação interna. (2) Aterra-se o condutor (fio-terra) enquanto o indutor permanece próximo — os elétrons repelidos escoam para a terra (se o indutor é negativo) ou vêm da terra (se o indutor é positivo), e o condutor deixa de ser neutro. (3) Remove-se o aterramento AINDA com o indutor próximo — esse é o ponto que resolve o obstáculo do Momento 2: a ORDEM importa, porque enquanto o aterramento está ligado e o indutor próximo, cargas continuam podendo fluir entre o condutor e a terra. (4) Afasta-se o indutor — a carga que sobrou se redistribui por todo o condutor, que fica com carga de sinal OPOSTO ao do indutor.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o sinal final de um condutor induzido por um bastão POSITIVO (fica negativo). Em duplas: colocar em ordem as quatro etapas do processo, embaralhadas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é possível carregar um condutor sem tocá-lo, através da indução — separando e depois fixando parte das cargas via aterramento. Reforçar que o corpo induzido fica com sinal OPOSTO ao do indutor.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bastão carregado negativamente é aproximado de uma esfera condutora neutra, sem tocá-la. Que sinal de carga a esfera adquire ao final do processo de indução completo (com aterramento)?</w:t>
      </w:r>
    </w:p>
    <w:p>
      <w:pPr>
        <w:spacing w:after="120"/>
      </w:pPr>
      <w:r>
        <w:t xml:space="preserve">2. Coloque em ordem as etapas corretas da eletrização por indução: (a) afasta-se o indutor; (b) aproxima-se o indutor do condutor neutro; (c) remove-se o aterramento; (d) aterra-se o condutor.</w:t>
      </w:r>
    </w:p>
    <w:p>
      <w:pPr>
        <w:spacing w:after="120"/>
      </w:pPr>
      <w:r>
        <w:t xml:space="preserve">3. Por que é importante remover o aterramento ANTES de afastar o bastão indutor?</w:t>
      </w:r>
    </w:p>
    <w:p>
      <w:pPr>
        <w:spacing w:after="120"/>
      </w:pPr>
      <w:r>
        <w:t xml:space="preserve">4. Compare o sinal da carga final na eletrização por CONTATO com um bastão positivo e na eletrização por INDUÇÃO com o mesmo bastão positivo.</w:t>
      </w:r>
    </w:p>
    <w:p>
      <w:pPr>
        <w:spacing w:after="120"/>
      </w:pPr>
      <w:r>
        <w:t xml:space="preserve">5. Na eletrização por indução, o bastão indutor perde ou ganha carga durante o processo?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Positivo (sinal oposto ao do indutor).</w:t>
      </w:r>
    </w:p>
    <w:p>
      <w:pPr>
        <w:spacing w:after="120"/>
      </w:pPr>
      <w:r>
        <w:t xml:space="preserve">2. b, d, c, a.</w:t>
      </w:r>
    </w:p>
    <w:p>
      <w:pPr>
        <w:spacing w:after="120"/>
      </w:pPr>
      <w:r>
        <w:t xml:space="preserve">3. Porque, enquanto o indutor está próximo e o condutor aterrado, cargas continuam podendo fluir entre o condutor e a terra; se o indutor for afastado antes de remover o aterramento, as cargas induzidas escoam de volta pela terra, e o condutor volta a ficar neutro.</w:t>
      </w:r>
    </w:p>
    <w:p>
      <w:pPr>
        <w:spacing w:after="120"/>
      </w:pPr>
      <w:r>
        <w:t xml:space="preserve">4. Por contato, o condutor fica com carga de MESMO sinal do bastão (positivo); por indução, fica com carga de sinal OPOSTO (negativo).</w:t>
      </w:r>
    </w:p>
    <w:p>
      <w:pPr>
        <w:spacing w:after="120"/>
      </w:pPr>
      <w:r>
        <w:t xml:space="preserve">5. Nem perde nem ganha — o indutor não é tocado, atua só pela força elétrica à distância, redistribuindo os elétrons do condutor; a carga do próprio indutor permanece a mesma do início ao fim.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Princípio da Conservação das Cargas Elétricas. </w:t>
      </w:r>
      <w:r>
        <w:rPr>
          <w:b/>
          <w:bCs/>
          <w:color w:val="E8623C"/>
        </w:rPr>
        <w:t xml:space="preserve">Nota para o professor: </w:t>
      </w:r>
      <w:r>
        <w:t xml:space="preserve">se houver um eletroscópio disponível (ou um vídeo dele em funcionamento), vale demonstrar as quatro etapas na prática, pausando entre cada uma.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2026-09-08T20:15:01.221Z</dcterms:created>
  <dcterms:modified xsi:type="dcterms:W3CDTF">2026-09-08T20:15:01.221Z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