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Princípio da Conservação das Cargas Elétricas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16 (Aula 114 do currículo) — Princípio da Conservação das Cargas Elétricas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113 — Eletrização por Indução (O separador de cargas)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115 — Lei de Coulomb (A força entre cargas puntiformes)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princípio da conservação da carga elétrica como uma lei fundamental, aplicando-o a sistemas isolados de eletrização.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princípio da conservação da carga elétrica.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carga total de um sistema isolado antes e depois de um processo de eletrização, mostrando que ela se conserva.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conservação de carga para determinar cargas desconhecidas num processo de contato ou atrito.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conservação de carga (sempre vale) de "carga igual em cada corpo" (só vale para condutores idênticos em contato).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Eletrização por atrito, contato e indução (Aulas 112-113).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 algébrica de números com sinal.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Possor_Aula114_Apresentacao.pptx.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dois corpos se eletrizam por atrito, de onde exatamente vêm as cargas que aparecem neles?"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a quantidade TOTAL de carga do sistema (os dois corpos juntos) muda durante o processo, ou continua a mesma?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conservação de carga significa que cada corpo individual fica com a mesma quantidade de carga que tinha antes, quando na verdade é a SOMA do sistema isolado que se conserva.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o PRINCÍPIO DA CONSERVAÇÃO DA CARGA ELÉTRICA afirma que, em um sistema eletricamente ISOLADO (sem troca de carga com o ambiente externo), a soma algébrica das cargas elétricas permanece constante — cargas não são criadas nem destruídas, apenas transferidas de um corpo para outro dentro do sistema. Isso vale em TODOS os processos de eletrização vistos (atrito, contato, indução), mesmo quando a carga se redistribui de forma desigual entre corpos diferentes. Resolução do obstáculo do Momento 2: a divisão IGUAL de carga só acontece no caso particular de contato entre condutores IDÊNTICOS (mesma forma e tamanho) — é uma consequência da simetria geométrica, não da conservação em si. O que vale sempre, em qualquer processo, é que a SOMA TOTAL do sistema isolado não muda.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um sistema isolado tem duas esferas com cargas +5 μC e -9 μC (soma=-4 μC); depois de um processo de eletrização entre elas, uma ficou com -3 μC — calcular a carga da outra (soma deve continuar -4 μC, logo a outra tem -4-(-3)=-1 μC). Em duplas: verificar que a soma se conserva também no caso de duas esferas idênticas com +10 μC e +4 μC postas em contato (soma inicial=14 μC; cada uma fica com 7 μC; soma final=14 μC).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as cargas não vêm de lugar nenhum novo — elas já existiam nos átomos dos dois corpos, e o atrito apenas as redistribui, mantendo a soma total constante.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sistema isolado tem inicialmente duas esferas com cargas +5 μC e -9 μC. Depois de um processo de eletrização entre elas (não necessariamente com divisão igual), uma ficou com -3 μC. Qual a carga da outra?</w:t>
      </w:r>
    </w:p>
    <w:p>
      <w:pPr>
        <w:spacing w:after="120"/>
      </w:pPr>
      <w:r>
        <w:t xml:space="preserve">2. Enuncie o princípio da conservação da carga elétrica.</w:t>
      </w:r>
    </w:p>
    <w:p>
      <w:pPr>
        <w:spacing w:after="120"/>
      </w:pPr>
      <w:r>
        <w:t xml:space="preserve">3. Duas esferas condutoras IDÊNTICAS têm cargas +10 μC e +4 μC. Elas são postas em contato e separadas. Confira que a soma de cargas se conservou.</w:t>
      </w:r>
    </w:p>
    <w:p>
      <w:pPr>
        <w:spacing w:after="120"/>
      </w:pPr>
      <w:r>
        <w:t xml:space="preserve">4. Por que a conservação da carga vale mesmo em processos onde a carga NÃO se divide igualmente entre os corpos (como na indução)?</w:t>
      </w:r>
    </w:p>
    <w:p>
      <w:pPr>
        <w:spacing w:after="120"/>
      </w:pPr>
      <w:r>
        <w:t xml:space="preserve">5. Um bastão de vidro atritado com um pano de seda fica com carga +Q. Qual a carga do pano de seda, e por quê?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Soma inicial = 5+(-9) = -4 μC; deve continuar -4 μC. Se uma ficou com -3 μC, a outra tem -4-(-3) = -1 μC.</w:t>
      </w:r>
    </w:p>
    <w:p>
      <w:pPr>
        <w:spacing w:after="120"/>
      </w:pPr>
      <w:r>
        <w:t xml:space="preserve">2. Em um sistema eletricamente isolado, a soma algébrica das cargas elétricas permanece constante; cargas não são criadas nem destruídas, apenas transferidas entre os corpos do sistema.</w:t>
      </w:r>
    </w:p>
    <w:p>
      <w:pPr>
        <w:spacing w:after="120"/>
      </w:pPr>
      <w:r>
        <w:t xml:space="preserve">3. Soma inicial = 14 μC. Carga final de cada = 14/2=7 μC. Soma final = 7+7=14 μC — conservada.</w:t>
      </w:r>
    </w:p>
    <w:p>
      <w:pPr>
        <w:spacing w:after="120"/>
      </w:pPr>
      <w:r>
        <w:t xml:space="preserve">4. Porque a conservação é sobre a SOMA TOTAL do sistema isolado, não sobre como a carga se distribui entre os corpos individuais; a soma de todas as cargas envolvidas continua constante, mesmo quando a distribuição entre elas é desigual.</w:t>
      </w:r>
    </w:p>
    <w:p>
      <w:pPr>
        <w:spacing w:after="120"/>
      </w:pPr>
      <w:r>
        <w:t xml:space="preserve">5. -Q; porque o sistema (bastão+pano) era neutro antes do atrito (soma zero), e para a soma continuar zero depois, o pano deve ficar com carga de mesmo módulo e sinal oposto ao do bastão.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Lei de Coulomb (A força entre cargas puntiformes). </w:t>
      </w:r>
      <w:r>
        <w:rPr>
          <w:b/>
          <w:bCs/>
          <w:color w:val="E8623C"/>
        </w:rPr>
        <w:t xml:space="preserve">Nota para o professor: </w:t>
      </w:r>
      <w:r>
        <w:t xml:space="preserve">essa aula fecha o bloco de processos de eletrização (Aulas 111-114) e prepara para a Lei de Coulomb, que quantifica a força entre as cargas já discutidas.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2026-09-08T20:15:01.237Z</dcterms:created>
  <dcterms:modified xsi:type="dcterms:W3CDTF">2026-09-08T20:15:01.237Z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