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Física Nuclear e de Partículas — Aula 174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Fusão Nuclear (A energia gerada pelas estrelas)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 Nuclear e de Partículas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8 (Aula 174 do currículo) — Fusão Nuclear (A energia gerada pelas estrelas)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173 — Fissão Nuclear (Reatores e bombas atômicas)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175 — Detectores de Radiação e Dosimetria Básica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processo de fusão nuclear como fonte de energia das estrelas, as condições físicas extremas que ele exige e o estágio atual da pesquisa de fusão como fonte de energia na Terra.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processo de fusão nuclear (núcleos leves se combinam formando um núcleo mais pesado, liberando energia) relacionando-o à curva de energia de ligação por núcleon (Aula 170), no lado dos elementos leves.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Descrever, de forma simplificada, o ciclo próton-próton que ocorre no núcleo do Sol, convertendo hidrogênio em hélio.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 fusão exige temperaturas e pressões extremamente altas, necessárias para superar a repulsão coulombiana entre núcleos (estado de plasma).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as vantagens potenciais da fusão (combustível abundante, sem resíduo radioativo de longa duração) com os desafios técnicos ainda não superados para geração comercial de energia por fusão na Terra.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Fissão nuclear, reação em cadeia e a curva de energia de ligação por núcleon, Módulo 12, Aulas 170 e 173.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Repulsão eletrostática entre cargas de mesmo sinal, Lei de Coulomb, Módulo 5 (Eletrostática).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Possor_Aula174_Apresentacao.pptx.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Diagrama do ciclo próton-próton no núcleo do Sol e comparação da energia liberada por kg de combustível (fusão, fissão e combustão química).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"de onde vem a energia que o Sol libera continuamente, há bilhões de anos, na forma de luz e calor?"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dois núcleos leves, como dois núcleos de hidrogênio, têm carga elétrica de mesmo sinal e se repelem, como é possível fazê-los se aproximar o suficiente para se fundirem?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basta aproximar dois núcleos leves "com força" à temperatura ambiente para provocar a fusão — na prática, é necessária uma energia cinética extraordinariamente alta (temperaturas de milhões de graus) para vencer a repulsão coulombiana.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assim como a fissão, a fusão nuclear também libera energia por causa da curva de energia de ligação por núcleon (Aula 170) — mas do lado oposto: ao combinar dois núcleos leves (como hidrogênio) num núcleo mais pesado (como hélio), mais próximo do pico de estabilidade em torno do ferro-56, a energia de ligação por núcleon aumenta, e a diferença é liberada como energia. No núcleo do Sol, o ciclo próton-próton converte, em várias etapas, quatro núcleos de hidrogênio-1 em um núcleo de hélio-4, liberando pósitrons, neutrinos e uma grande quantidade de energia (cerca de 26,7 MeV por ciclo completo) — é essa energia, produzida continuamente no núcleo solar, que sustenta o brilho do Sol há cerca de 4,6 bilhões de anos. Essa reação só ocorre porque o núcleo do Sol está a uma temperatura de cerca de 15 milhões de kelvins e sob pressão gravitacional imensa: nessas condições, a matéria existe como plasma (núcleos e elétrons livres, separados), e a altíssima energia cinética dos núcleos é suficiente para, em colisões, vencer a repulsão coulombiana e aproximá-los o bastante para que a força nuclear forte assuma e promova a fusão — isso resolve o obstáculo do Momento 2: não é força mecânica comum, e sim energia térmica extrema, que viabiliza a fusão. Recriar essas condições na Terra, de forma controlada e sustentada, é o desafio central da pesquisa em energia de fusão: dispositivos como os tokamaks usam campos magnéticos intensos para confinar um plasma superaquecido sem que ele toque as paredes do reator (confinamento magnético). A fusão é atraente como fonte de energia — combustível (isótopos de hidrogênio) abundante e sem geração de resíduo radioativo de longa duração — mas, até hoje, nenhum reator de fusão produziu comercialmente mais energia do que consome, permanecendo uma tecnologia em desenvolvimento (como o projeto internacional ITER).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comparar coletivamente, em ordem de grandeza, a energia liberada por quilograma de combustível em três processos: combustão química (da ordem de 10⁷ J/kg), fissão nuclear (da ordem de 10¹³ J/kg) e fusão nuclear (da ordem de 10¹⁴ a 10¹⁵ J/kg) — discutindo por que reações nucleares liberam milhões de vezes mais energia por unidade de massa do que reações químicas. Em duplas: discutir por que, apesar de a fusão exigir temperaturas muito mais altas do que a fissão para se iniciar, ela ainda assim é considerada, a longo prazo, potencialmente mais vantajosa como fonte de energia.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energia do Sol vem da fusão nuclear de hidrogênio em hélio no seu núcleo, viabilizada pelas temperaturas e pressões extremas ali existentes — a mesma física que a humanidade ainda busca dominar de forma controlada e comercialmente viável na Terra.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Explique, usando a curva de energia de ligação por núcleon (Aula 170), por que a fusão de núcleos leves libera energia.</w:t>
      </w:r>
    </w:p>
    <w:p>
      <w:pPr>
        <w:spacing w:after="120"/>
      </w:pPr>
      <w:r>
        <w:t xml:space="preserve">2. Descreva, de forma simplificada, o que ocorre no ciclo próton-próton no núcleo do Sol.</w:t>
      </w:r>
    </w:p>
    <w:p>
      <w:pPr>
        <w:spacing w:after="120"/>
      </w:pPr>
      <w:r>
        <w:t xml:space="preserve">3. Por que a fusão nuclear exige temperaturas de milhões de graus para ocorrer, ao contrário da fissão, que pode ser iniciada por um nêutron de baixa energia?</w:t>
      </w:r>
    </w:p>
    <w:p>
      <w:pPr>
        <w:spacing w:after="120"/>
      </w:pPr>
      <w:r>
        <w:t xml:space="preserve">4. O que é um tokamak e qual problema físico ele tenta resolver?</w:t>
      </w:r>
    </w:p>
    <w:p>
      <w:pPr>
        <w:spacing w:after="120"/>
      </w:pPr>
      <w:r>
        <w:t xml:space="preserve">5. Cite uma vantagem potencial da energia de fusão em relação à energia de fissão, e explique por que a fusão ainda não é usada comercialmente para gerar energia elétrica.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Núcleos leves, como o hidrogênio, têm energia de ligação por núcleon menor do que núcleos de massa intermediária, como o hélio. Ao se fundirem formando um núcleo mais pesado e mais próximo do pico da curva (ferro-56), a energia de ligação por núcleon aumenta, e a diferença de energia é liberada.</w:t>
      </w:r>
    </w:p>
    <w:p>
      <w:pPr>
        <w:spacing w:after="120"/>
      </w:pPr>
      <w:r>
        <w:t xml:space="preserve">2. Quatro núcleos de hidrogênio-1 (prótons) são convertidos, em uma sequência de etapas, em um núcleo de hélio-4, liberando pósitrons, neutrinos e uma grande quantidade de energia — essa energia é a fonte do brilho do Sol.</w:t>
      </w:r>
    </w:p>
    <w:p>
      <w:pPr>
        <w:spacing w:after="120"/>
      </w:pPr>
      <w:r>
        <w:t xml:space="preserve">3. Porque os núcleos que se fundem têm carga elétrica positiva e se repelem eletricamente (repulsão coulombiana); é preciso uma energia cinética extremamente alta (temperatura extremamente alta) para aproximá-los o suficiente para que a força nuclear forte, de curtíssimo alcance, assuma e promova a fusão. Na fissão, em contraste, o nêutron incidente não tem carga elétrica e não sofre repulsão para se aproximar do núcleo pesado.</w:t>
      </w:r>
    </w:p>
    <w:p>
      <w:pPr>
        <w:spacing w:after="120"/>
      </w:pPr>
      <w:r>
        <w:t xml:space="preserve">4. Um tokamak é um dispositivo experimental que usa campos magnéticos intensos para confinar um plasma superaquecido (necessário para a fusão) sem que ele entre em contato com as paredes físicas do reator — esse confinamento magnético é uma das principais abordagens estudadas para viabilizar a fusão controlada na Terra.</w:t>
      </w:r>
    </w:p>
    <w:p>
      <w:pPr>
        <w:spacing w:after="120"/>
      </w:pPr>
      <w:r>
        <w:t xml:space="preserve">5. Resposta aberta — espera-se que o aluno cite, por exemplo, a abundância do combustível (isótopos de hidrogênio) e a ausência de resíduo radioativo de longa duração como vantagens, e explique que, até hoje, nenhum reator de fusão conseguiu produzir de forma sustentada mais energia do que consome para manter as condições extremas de temperatura e confinamento necessárias — permanecendo uma tecnologia em desenvolvimento.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Detectores de Radiação e Dosimetria Básica. </w:t>
      </w:r>
      <w:r>
        <w:rPr>
          <w:b/>
          <w:bCs/>
          <w:color w:val="E8623C"/>
        </w:rPr>
        <w:t xml:space="preserve">Nota para o professor: </w:t>
      </w:r>
      <w:r>
        <w:t xml:space="preserve">com fissão e fusão estudadas, os alunos já entendem COMO a energia nuclear é liberada — a próxima aula muda o foco para como essa radiação é detectada e medida, e para os cuidados de proteção radiológica associados a ela.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2026-09-09T02:44:16.569Z</dcterms:created>
  <dcterms:modified xsi:type="dcterms:W3CDTF">2026-09-09T02:44:16.569Z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