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 — Trabalho, Energia e Quantidade de Movimento — Aula 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Conservação da Quantidade de Movimento (Sistemas isolados)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Trabalho, Energia e Quantidade de Movimento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14 de 17 (Aula 44 do currículo) — Conservação da Quantidade de Movimento (Sistemas isolados)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43 — Teorema do Impulso (Impulso igual à variação do momento)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45 — Colisões Elásticas e Inelásticas (O que acontece no choque)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Princípio da Conservação da Quantidade de Movimento: num sistema isolado (sem força externa resultante), a quantidade de movimento total permanece constante.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sistema isolado como aquele em que a soma das forças externas resultantes é nula (ou desprezível).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 Princípio da Conservação da Quantidade de Movimento: p_total_inicial = p_total_final num sistema isolado.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conservação da quantidade de movimento para calcular velocidades desconhecidas em interações entre dois corpos.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esse princípio à 3ª Lei de Newton (Módulo 2): as forças internas entre os corpos do sistema, sendo pares ação-reação, se cancelam na soma total.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Quantidade de movimento de um corpo, p=m·v (Aula 42).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3ª Lei de Newton — ação e reação (Módulo 2, Aula 19).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Possor_Aula44_Apresentacao.pptx (10 slides).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Dois patinadores (ou carrinhos de baixo atrito) que se empurram mutuamente, para observar que ambos se movem em sentidos opostos após a interação.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"quando um patinador parado empurra outro patinador parado (também sobre gelo), o que acontece com cada um deles depois?"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por que os dois se afastam em sentidos opostos, mesmo que nenhuma força externa tenha empurrado o sistema como um todo.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pensar em cada patinador isoladamente, sem perceber que a soma das quantidades de movimento dos DOIS, antes e depois da interação, permanece igual a zero (o valor inicial, já que ambos estavam em repouso) — as forças que agem entre eles (par ação-reação, 3ª Lei) são internas ao sistema e se cancelam na soma total, não alterando p_total.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enunciado formal do princípio, p_total_inicial=p_total_final, válido sempre que a força externa resultante sobre o sistema for nula. Resolução explícita do obstáculo do Momento 2: antes de se empurrarem, p_total=0 (ambos em repouso); depois, cada patinador tem uma quantidade de movimento não nula, mas em sentidos opostos, de forma que a soma vetorial continua sendo zero — conectando diretamente à 3ª Lei de Newton (Aula 19, Módulo 2): a força que um patinador exerce sobre o outro e a reação são iguais e opostas, então os impulsos internos se cancelam exatamente, deixando p_total inalterado.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resolve em voz alta o cálculo das velocidades finais de dois patinadores de massas conhecidas que se empurram a partir do repouso, usando conservação de quantidade de movimento (m_1·v_1 + m_2·v_2 = 0). Em seguida, propõe à turma, em duplas, resolver um problema semelhante com um sistema de duas massas diferentes, uma delas já em movimento antes da interação.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esquece de somar vetorialmente (com sinais) as quantidades de movimento dos corpos envolvidos.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os dois patinadores se afastam em sentidos opostos porque a quantidade de movimento total do sistema, que era zero antes (ambos parados), continua zero depois — o que cada um ganha de movimento é exatamente compensado, em sinal, pelo que o outro ganha. Reforçar que essa conservação vem diretamente da 3ª Lei de Newton, não é um princípio novo e desconectado do resto do curso.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já tratam corretamente os sinais das velocidades em sistemas de dois corpos. Ao final: correção coletiva dos exercícios, com atenção especial a esquecer que o sistema deve ser ISOLADO (sem força externa resultante) para a conservação valer.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Dois patinadores de massas 50 kg e 70 kg, inicialmente em repouso sobre gelo sem atrito, se empurram. O patinador de 50 kg sai com velocidade de 2,8 m/s. Calcule a velocidade do patinador de 70 kg.</w:t>
      </w:r>
    </w:p>
    <w:p>
      <w:pPr>
        <w:spacing w:after="120"/>
      </w:pPr>
      <w:r>
        <w:t xml:space="preserve">2. Um vagão de 2000 kg movendo-se a 3 m/s se choca e engata com outro vagão de 3000 kg em repouso. Calcule a velocidade comum dos dois vagões após o engate (sistema isolado).</w:t>
      </w:r>
    </w:p>
    <w:p>
      <w:pPr>
        <w:spacing w:after="120"/>
      </w:pPr>
      <w:r>
        <w:t xml:space="preserve">3. Explique por que um sistema precisa ser considerado "isolado" (sem força externa resultante) para que a conservação da quantidade de movimento valha.</w:t>
      </w:r>
    </w:p>
    <w:p>
      <w:pPr>
        <w:spacing w:after="120"/>
      </w:pPr>
      <w:r>
        <w:t xml:space="preserve">4. Um foguete no espaço (sem forças externas relevantes) expulsa gases para trás. Usando a conservação da quantidade de movimento, explique por que o foguete acelera para frente.</w:t>
      </w:r>
    </w:p>
    <w:p>
      <w:pPr>
        <w:spacing w:after="120"/>
      </w:pPr>
      <w:r>
        <w:t xml:space="preserve">5. Por que a conservação da quantidade de movimento é uma consequência da 3ª Lei de Newton?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p_total inicial = 0. m_1·v_1 + m_2·v_2 = 0 ⇒ 50×2,8 + 70×v_2 = 0 ⇒ v_2 = -140/70 = -2 m/s (sentido oposto ao do primeiro patinador).</w:t>
      </w:r>
    </w:p>
    <w:p>
      <w:pPr>
        <w:spacing w:after="120"/>
      </w:pPr>
      <w:r>
        <w:t xml:space="preserve">2. p_inicial = 2000×3 + 3000×0 = 6000 kg·m/s = p_final = (2000+3000)×v ⇒ v = 6000/5000 = 1,2 m/s.</w:t>
      </w:r>
    </w:p>
    <w:p>
      <w:pPr>
        <w:spacing w:after="120"/>
      </w:pPr>
      <w:r>
        <w:t xml:space="preserve">3. Porque uma força externa resultante não nula alteraria a quantidade de movimento total do sistema ao longo do tempo (pelo Teorema do Impulso, Aula 43) — só quando as únicas forças relevantes são internas ao sistema (pares ação-reação que se cancelam na soma) é que p_total permanece constante.</w:t>
      </w:r>
    </w:p>
    <w:p>
      <w:pPr>
        <w:spacing w:after="120"/>
      </w:pPr>
      <w:r>
        <w:t xml:space="preserve">4. Antes da expulsão dos gases, o sistema foguete+combustível tem uma certa quantidade de movimento. Ao expulsar os gases para trás (quantidade de movimento negativa, nesse referencial), a conservação exige que o foguete ganhe uma quantidade de movimento positiva equivalente, para que a soma total permaneça constante — por isso ele acelera para frente.</w:t>
      </w:r>
    </w:p>
    <w:p>
      <w:pPr>
        <w:spacing w:after="120"/>
      </w:pPr>
      <w:r>
        <w:t xml:space="preserve">5. Porque as forças que os corpos de um sistema isolado exercem uns sobre os outros formam sempre pares ação-reação (mesma intensidade, sentidos opostos) — pelo Teorema do Impulso, os impulsos internos correspondentes também se cancelam exatamente, o que garante que a quantidade de movimento total do sistema não mude, mesmo com essas interações internas.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Colisões Elásticas e Inelásticas — o que acontece no choque. </w:t>
      </w:r>
      <w:r>
        <w:rPr>
          <w:b/>
          <w:bCs/>
          <w:color w:val="E8623C"/>
        </w:rPr>
        <w:t xml:space="preserve">Nota para o professor: </w:t>
      </w:r>
      <w:r>
        <w:t xml:space="preserve">a Aula 45 vai aplicar exatamente este princípio a colisões, mas cuidado: nem toda colisão conserva energia cinética (só as elásticas) — a quantidade de movimento se conserva em QUALQUER colisão de sistema isolado, essa distinção precisa ficar bem clara.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2026-09-06T12:33:34.760Z</dcterms:created>
  <dcterms:modified xsi:type="dcterms:W3CDTF">2026-09-06T12:33:34.760Z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