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Colisões Elásticas e Inelásticas (O que acontece no choque)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17 (Aula 45 do currículo) — Colisões Elásticas e Inelásticas (O que acontece no choque)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Conservação da Quantidade de Movimento (Sistemas isolados)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Centro de Massa (Conceito e equilíbrio de corpos extensos)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entre colisões elásticas (conservam energia cinética e quantidade de movimento) e inelásticas (conservam só a quantidade de movimento).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colisões em elásticas, inelásticas e perfeitamente inelásticas.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quantidade de movimento se conserva em QUALQUER colisão de um sistema isolado, seja ela elástica ou não.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só as colisões elásticas conservam também a energia cinética total do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colisão perfeitamente inelástica (corpos que permanecem unidos após o choque).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da quantidade de movimento em sistemas isolados (Aula 44).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cinética, Ec=m·v²/2 (Aula 34), e sua não conservação em sistemas dissipativos (Aula 39).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Possor_Aula45_Apresentacao.pptx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bolinhas: uma de vidro/metal (colisão quase elástica, quica bem) e uma de massa de modelar (colisão perfeitamente inelástica, gruda) para comparar o comportamento ao vivo.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duas bolas de bilhar se chocam, e quando duas bolas de massa de modelar se chocam e grudam, a quantidade de movimento total se conserva nos dois casos?"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energia cinética total também se conserva nos dois tipos de colisão.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supor que "conservação de quantidade de movimento" e "conservação de energia cinética" andam sempre juntas em qualquer colisão — quando na verdade a quantidade de movimento se conserva em QUALQUER colisão de sistema isolado (Aula 44, sem exceção), mas a energia cinética só se conserva nas colisões ELÁSTICAS; nas inelásticas, parte da energia cinética se transforma em calor, som e deformação permanente (como na Aula 39, mas agora numa colisão, não num atrito de deslizamento).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classificação formal — colisão ELÁSTICA (conserva p e Ec, ex.: bolas de bilhar, aproximação), colisão INELÁSTICA (conserva só p, perde Ec), colisão PERFEITAMENTE INELÁSTICA (caso extremo de inelástica, os corpos permanecem unidos após o choque, movendo-se com velocidade comum). Resolução explícita do obstáculo do Momento 2: nas duas colisões do Momento 1 (bilhar e massa de modelar), a quantidade de movimento total se conserva igualmente; mas a energia cinética total só se conserva na colisão das bolas de bilhar (aproximadamente elástica) — na colisão da massa de modelar (perfeitamente inelástica), boa parte da Ec inicial vira calor e deformação permanente, e os corpos saem mais lentos (juntos) do que a conservação de Ec preveria.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velocidade comum após uma colisão perfeitamente inelástica entre dois corpos de massas e velocidades iniciais conhecidas, usando conservação de p. Em seguida, propõe à turma, em duplas, calcular a energia cinética antes e depois dessa colisão, confirmando que ela diminuiu (energia dissipada).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usar conservação de energia cinética em colisões inelásticas, onde ela não vale.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quantidade de movimento se conserva nos dois tipos de colisão, mas a energia cinética só se conserva na colisão elástica (bolas de bilhar) — na colisão da massa de modelar (perfeitamente inelástica), parte da energia vira calor e deformação. Reforçar a regra prática: em QUALQUER problema de colisão de sistema isolado, sempre é seguro usar conservação de p; só usar conservação de Ec se o problema disser explicitamente que a colisão é elástica.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classificam corretamente o tipo de colisão antes de escolher as ferramentas de cálculo. Ao final: correção coletiva dos exercícios, com atenção especial a aplicar conservação de Ec indevidamente em colisões inelásticas.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carrinho de 3 kg a 4 m/s colide e engata (colisão perfeitamente inelástica) com outro carrinho de 1 kg em repouso. Calcule a velocidade comum após a colisão.</w:t>
      </w:r>
    </w:p>
    <w:p>
      <w:pPr>
        <w:spacing w:after="120"/>
      </w:pPr>
      <w:r>
        <w:t xml:space="preserve">2. Calcule a energia cinética total antes e depois da colisão do exercício anterior, e confirme que ela diminuiu (colisão inelástica).</w:t>
      </w:r>
    </w:p>
    <w:p>
      <w:pPr>
        <w:spacing w:after="120"/>
      </w:pPr>
      <w:r>
        <w:t xml:space="preserve">3. Duas bolas de bilhar de mesma massa colidem elasticamente: uma a 5 m/s atinge a outra em repouso e, após o choque frontal, a primeira para completamente e a segunda sai com 5 m/s. Verifique se p e Ec se conservam.</w:t>
      </w:r>
    </w:p>
    <w:p>
      <w:pPr>
        <w:spacing w:after="120"/>
      </w:pPr>
      <w:r>
        <w:t xml:space="preserve">4. Explique por que a quantidade de movimento se conserva em toda colisão de sistema isolado, mas a energia cinética não.</w:t>
      </w:r>
    </w:p>
    <w:p>
      <w:pPr>
        <w:spacing w:after="120"/>
      </w:pPr>
      <w:r>
        <w:t xml:space="preserve">5. Por que uma colisão perfeitamente inelástica é considerada um "caso extremo" das colisões inelásticas?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p_inicial = 3×4 + 1×0 = 12 kg·m/s = (3+1)×v ⇒ v = 12/4 = 3 m/s.</w:t>
      </w:r>
    </w:p>
    <w:p>
      <w:pPr>
        <w:spacing w:after="120"/>
      </w:pPr>
      <w:r>
        <w:t xml:space="preserve">2. Ec_antes = 3×4²/2 + 0 = 24 J. Ec_depois = 4×3²/2 = 18 J. A energia cinética diminuiu de 24 J para 18 J — 6 J foram dissipados (calor, som, deformação), como esperado numa colisão inelástica.</w:t>
      </w:r>
    </w:p>
    <w:p>
      <w:pPr>
        <w:spacing w:after="120"/>
      </w:pPr>
      <w:r>
        <w:t xml:space="preserve">3. p_antes = m×5+m×0 = 5m. p_depois = m×0+m×5 = 5m — conserva. Ec_antes = m×5²/2 = 12,5m. Ec_depois = m×5²/2 = 12,5m — também conserva, confirmando que é uma colisão elástica.</w:t>
      </w:r>
    </w:p>
    <w:p>
      <w:pPr>
        <w:spacing w:after="120"/>
      </w:pPr>
      <w:r>
        <w:t xml:space="preserve">4. A conservação da quantidade de movimento vem da 3ª Lei de Newton (as forças internas do choque formam pares ação-reação que se cancelam na soma total, Aula 44) — isso vale sempre, independente do tipo de colisão. Já parte da energia cinética pode se transformar em outras formas de energia (calor, som, deformação permanente) durante o impacto, o que só NÃO acontece nas colisões elásticas (idealizadas).</w:t>
      </w:r>
    </w:p>
    <w:p>
      <w:pPr>
        <w:spacing w:after="120"/>
      </w:pPr>
      <w:r>
        <w:t xml:space="preserve">5. Porque nela os corpos permanecem unidos após o choque, movendo-se com a mesma velocidade final — representando a maior perda possível de energia cinética relativa entre os corpos (toda a velocidade relativa entre eles é eliminada), mesmo a quantidade de movimento total continuando conservada.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Centro de Massa — conceito e equilíbrio de corpos extensos. </w:t>
      </w:r>
      <w:r>
        <w:rPr>
          <w:b/>
          <w:bCs/>
          <w:color w:val="E8623C"/>
        </w:rPr>
        <w:t xml:space="preserve">Nota para o professor: </w:t>
      </w:r>
      <w:r>
        <w:t xml:space="preserve">a Aula 46 muda o foco de sistemas de partículas pontuais para corpos extensos — o centro de massa é o que permite continuar usando as mesmas fórmulas de quantidade de movimento e energia, mesmo para objetos com tamanho e forma reais.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2026-09-06T12:33:34.771Z</dcterms:created>
  <dcterms:modified xsi:type="dcterms:W3CDTF">2026-09-06T12:33:34.771Z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