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15 — Biotecnologia e Engenharia Genética — Aula 129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PCR e suas aplicações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Biologia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Biotecnologia e Engenharia Genética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3 de 6 (Aula 129 do currículo) — PCR e suas aplicações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128 — Clonagem gênica e organismos transgênicos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130 — CRISPR e edição genética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o princípio da PCR (reação em cadeia da polimerase) e suas aplicações.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Descrever as etapas básicas da PCR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Explicar por que a PCR permite amplificar uma quantidade mínima de DNA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aplicações da PCR (testes de DNA, diagnóstico de doenças)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Replicação do DNA e DNA polimerase (Módulo 14)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Esquema dos ciclos de temperatura da PCR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Como é possível identificar uma pessoa a partir de uma quantidade de DNA tão pequena quanto a de uma gota de sangue ou um fio de cabelo?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a PCR (reação em cadeia da polimerase) como uma técnica para amplificar (multiplicar) uma região específica de DNA in vitro, usando ciclos repetidos de variação de temperatura: desnaturação (separação das fitas de DNA, alta temperatura), anelamento (ligação de iniciadores específicos às fitas) e extensão (DNA polimerase, retomando o Módulo 14, sintetiza novas fitas). Cada ciclo dobra a quantidade de DNA da região de interesse, permitindo obter milhões de cópias a partir de uma quantidade mínima inicial. Apresentar aplicações: testes de paternidade, identificação forense, diagnóstico de doenças infecciosas (incluindo testes de COVID-19).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Analisar em conjunto por que os ciclos repetidos de PCR geram um crescimento exponencial da quantidade de DNA.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sobre PCR e suas aplicações.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explicação sobre o crescimento exponencial na PCR.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Por que a quantidade de DNA cresce exponencialmente durante a PCR?</w:t>
      </w:r>
    </w:p>
    <w:p>
      <w:pPr>
        <w:spacing w:after="120"/>
      </w:pPr>
      <w:r>
        <w:t xml:space="preserve">2. Cite uma aplicação prática da PCR.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Porque cada ciclo duplica a quantidade de DNA da região de interesse, e esse processo se repete muitas vezes seguidas.</w:t>
      </w:r>
    </w:p>
    <w:p>
      <w:pPr>
        <w:spacing w:after="120"/>
      </w:pPr>
      <w:r>
        <w:t xml:space="preserve">2. Testes de paternidade, identificação forense ou diagnóstico de doenças infecciosas (qualquer uma dessas respostas é válida).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Retomar DNA polimerase e replicação (Módulo 14) como base enzimática da PCR.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2026-09-20T23:02:24.614Z</dcterms:created>
  <dcterms:modified xsi:type="dcterms:W3CDTF">2026-09-20T23:02:24.614Z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