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Bioquímica Celular — Aula 14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Ácidos nucleicos: DNA e RNA, visão geral estrutural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Bioquímica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10 (Aula 14 do currículo) — Ácidos nucleicos: DNA e RNA, visão geral estrutural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 — Vitaminas: hidrossolúveis e lipossolúveis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 — ATP: a moeda energética da célula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Ter uma visão geral da estrutura dos ácidos nucleicos DNA e RNA.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de um nucleotídeo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DNA e RNA quanto a açúcar, bases nitrogenadas e estrutura geral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os ácidos nucleicos como moléculas de armazenamento e expressão da informação genética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Bioelementos e moléculas orgânicas (visão geral)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comparativo DNA x RNA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a informação que determina todas as características de um organismo pode estar armazenada numa única classe de moléculas?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nucleotídeo como unidade básica dos ácidos nucleicos: um açúcar (pentose), um grupo fosfato e uma base nitrogenada. Diferenciar DNA (açúcar desoxirribose, bases A-T-C-G, geralmente dupla hélice, molécula de armazenamento estável da informação genética) de RNA (açúcar ribose, bases A-U-C-G — uracila no lugar da timina, geralmente fita simples, atua na expressão dessa informação, com papéis variados: mensageiro, ribossômico, transportador). Situar essa visão geral como preparação para o módulo de Genética Molecular, que aprofundará replicação, transcrição e tradução.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DNA e RNA numa tabela (açúcar, bases, número de fitas, função geral).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diferenciação entre DNA e RNA.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das diferenças estruturais básicas entre DNA e RNA.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base nitrogenada está presente no RNA mas não no DNA, e qual a substitui no DNA?</w:t>
      </w:r>
    </w:p>
    <w:p>
      <w:pPr>
        <w:spacing w:after="120"/>
      </w:pPr>
      <w:r>
        <w:t xml:space="preserve">2. Qual açúcar compõe o DNA, e qual compõe o RNA?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Uracila está no RNA; no DNA, essa posição é ocupada pela timina.</w:t>
      </w:r>
    </w:p>
    <w:p>
      <w:pPr>
        <w:spacing w:after="120"/>
      </w:pPr>
      <w:r>
        <w:t xml:space="preserve">2. DNA: desoxirribose. RNA: ribose.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ATP — a moeda energética da célula.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2026-09-20T22:03:13.249Z</dcterms:created>
  <dcterms:modified xsi:type="dcterms:W3CDTF">2026-09-20T22:03:13.249Z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