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0 — Fundamentos da Biologia — Aula 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O que é vida: características dos seres vivos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Fundamentos da 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6 (Aula 1 do currículo) — O que é vida: características dos seres vivos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 — Níveis de organização biológica: da molécula ao ecossistema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as características que distinguem os seres vivos da matéria bruta.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Listar as principais características dos seres vivos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cada característica com exemplos concretos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Discutir casos-limite (vírus) que desafiam a definição de vida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Noções gerais de ciências do ensino fundamental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Exemplos comparativos de ser vivo x objeto inanimado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O que, exatamente, diferencia uma pedra de uma bactéria? As duas são feitas dos mesmos átomos, mas só uma está viva — por quê?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as características universais dos seres vivos: organização celular, metabolismo (captação e transformação de energia), homeostase (manutenção do equilíbrio interno), crescimento e desenvolvimento, reprodução, resposta a estímulos (irritabilidade) e evolução (capacidade de a linhagem se adaptar ao longo de gerações). Discutir que nenhuma característica isolada define vida — é o conjunto que caracteriza um ser vivo. Apresentar o caso dos vírus como fronteira dessa definição: têm material genético e evoluem, mas não têm metabolismo próprio nem organização celular, dependendo totalmente de uma célula hospedeira.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uma lista de itens (fogo, cristal, vírus, bactéria, pedra) e classificar cada um quanto a cada característica de vida.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 das características de vida em exemplos diversos.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das características de vida e da capacidade de aplicá-las a casos-limite.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os vírus são considerados um caso-limite na definição de vida?</w:t>
      </w:r>
    </w:p>
    <w:p>
      <w:pPr>
        <w:spacing w:after="120"/>
      </w:pPr>
      <w:r>
        <w:t xml:space="preserve">2. Cite três características universais dos seres vivos.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têm material genético (DNA ou RNA) e podem evoluir, mas não têm metabolismo próprio nem organização celular — dependem inteiramente da maquinaria de uma célula hospedeira para se replicar, não realizando sozinhos as funções vitais básicas.</w:t>
      </w:r>
    </w:p>
    <w:p>
      <w:pPr>
        <w:spacing w:after="120"/>
      </w:pPr>
      <w:r>
        <w:t xml:space="preserve">2. Exemplos válidos: organização celular, metabolismo, homeostase, crescimento e desenvolvimento, reprodução, resposta a estímulos, capacidade evolutiva (qualquer 3 dessas).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Abre o Módulo 0 (Fundamentos da Biologia) e toda a disciplina de Biologia. Próxima aula: níveis de organização biológica.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2026-09-20T21:57:33.875Z</dcterms:created>
  <dcterms:modified xsi:type="dcterms:W3CDTF">2026-09-20T21:57:33.875Z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