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Citologia: Organelas e Metabolismo Energético — Aula 31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Respiração celular: ciclo de Krebs e cadeia respiratória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Citologia: Organelas e Metabolismo Energético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10 (Aula 31 do currículo) — Respiração celular: ciclo de Krebs e cadeia respiratória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 — Respiração celular: glicólise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 — Fermentação lática e alcoólica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ciclo de Krebs e a cadeia respiratória como etapas mitocondriais da respiração aeróbica.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o ciclo de Krebs na matriz mitocondrial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a cadeia respiratória na membrana interna mitocondrial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essas etapas à maior parte da produção de ATP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Glicólise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mitocondrial (Aula 29)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ciclo de Krebs e da cadeia respiratória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a glicólise produz apenas 2 ATP, de onde vem a grande maioria da energia que a célula extrai da glicose?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ciclo de Krebs, que ocorre na matriz mitocondrial: o piruvato é convertido em acetil-CoA, que entra no ciclo, liberando CO₂ e gerando NADH, FADH₂ e um pouco de ATP. Apresentar a cadeia respiratória (fosforilação oxidativa), na membrana interna mitocondrial: os elétrons carregados por NADH e FADH₂ passam por complexos proteicos, bombeando prótons e gerando um gradiente que move a ATP sintase, produzindo a maior parte do ATP celular. O oxigênio é o aceptor final de elétrons, formando água.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Montar em conjunto um esquema com a localização de cada etapa da respiração celular e sua contribuição relativa ao total de ATP produzido.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localização e produtos do ciclo de Krebs e da cadeia respiratória.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Análise do esquema montado pelos alunos na resolução guiada.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Onde ocorrem o ciclo de Krebs e a cadeia respiratória, respectivamente?</w:t>
      </w:r>
    </w:p>
    <w:p>
      <w:pPr>
        <w:spacing w:after="120"/>
      </w:pPr>
      <w:r>
        <w:t xml:space="preserve">2. Qual é o papel do oxigênio na cadeia respiratória?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ciclo de Krebs ocorre na matriz mitocondrial; a cadeia respiratória ocorre na membrana interna mitocondrial.</w:t>
      </w:r>
    </w:p>
    <w:p>
      <w:pPr>
        <w:spacing w:after="120"/>
      </w:pPr>
      <w:r>
        <w:t xml:space="preserve">2. O oxigênio é o aceptor final dos elétrons transportados pela cadeia, combinando-se com prótons para formar água.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Enfatizar que a maior parte do ATP da respiração aeróbica vem da cadeia respiratória, não da glicólise ou do ciclo de Krebs isoladamente.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2026-09-20T22:15:46.573Z</dcterms:created>
  <dcterms:modified xsi:type="dcterms:W3CDTF">2026-09-20T22:15:46.573Z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