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Fermentação lática e alcoólica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32 do currículo) — Fermentação lática e alcoólica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Respiração celular: ciclo de Krebs e cadeia respiratória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Cloroplastos e fotossíntese: fase clara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fermentação lática e alcoólica como vias anaeróbicas de obtenção de energia.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fermentação ocorre na ausência de oxigênio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fermentação lática de alcoólica quanto ao produto final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fermentação ao menor rendimento energético em comparação à respiração aeróbica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Glicólise (Aula 30)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Cadeia respiratória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fermentação lática x alcoólica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 músculo em esforço intenso sente dor e cansaço, mesmo continuando a receber glicose para produzir energia?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fermentação como via alternativa à respiração aeróbica, usada quando não há oxigênio disponível. Em ambos os tipos, a glicólise ocorre normalmente, mas o piruvato segue um destino diferente: na fermentação lática (células musculares em esforço intenso, algumas bactérias), o piruvato é convertido em ácido lático; na fermentação alcoólica (leveduras), o piruvato é convertido em etanol e CO₂. Em ambos os casos, o saldo energético é de apenas 2 ATP por glicose (só da glicólise), muito menor que os aproximadamente 30-32 ATP da respiração aeróbica completa.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a fermentação lática e a alcoólica quanto ao organismo envolvido, ao produto final e à aplicação (cãibra muscular x produção de pão e bebidas alcoólicas).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fermentação lática e alcoólica.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foco na relação causa-efeito entre fermentação lática e fadiga muscular.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o produto final da fermentação lática e onde ela ocorre no corpo humano em esforço intenso?</w:t>
      </w:r>
    </w:p>
    <w:p>
      <w:pPr>
        <w:spacing w:after="120"/>
      </w:pPr>
      <w:r>
        <w:t xml:space="preserve">2. Por que a fermentação produz muito menos ATP que a respiração aeróbica completa?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produto final é o ácido lático, formado nas células musculares quando o oxigênio disponível é insuficiente.</w:t>
      </w:r>
    </w:p>
    <w:p>
      <w:pPr>
        <w:spacing w:after="120"/>
      </w:pPr>
      <w:r>
        <w:t xml:space="preserve">2. Porque na fermentação só ocorre a glicólise (2 ATP); sem oxigênio, não há ciclo de Krebs nem cadeia respiratória, que são responsáveis pela maior parte do ATP.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Relacionar a fermentação alcoólica à produção de pão (CO₂ faz a massa crescer) e de bebidas alcoólicas, como aplicação prática.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2026-09-20T22:15:46.586Z</dcterms:created>
  <dcterms:modified xsi:type="dcterms:W3CDTF">2026-09-20T22:15:46.586Z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