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Cromatina, cromossomos e cariótipo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35 do currículo) — Cromatina, cromossomos e cariótipo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Ciclo celular: interfase e suas etapas (G1, S, G2)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relação entre cromatina, cromossomo e cariótipo.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cromatina de cromossomo condensado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partes de um cromossomo (cromátides, centrômero)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um cariótipo humano simples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Núcleo interfásico (Módulo 3)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Imagem de cariótipo humano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cromatina e o cromossomo são feitos do mesmo material genético, por que só conseguimos ver os cromossomos ao microscópio em determinados momentos da vida da célula?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que a cromatina é o DNA em forma frouxa, presente durante toda a interfase. Ao entrar em divisão celular, essa cromatina se condensa e se torna visível como cromossomos. Apresentar a estrutura de um cromossomo duplicado: duas cromátides-irmãs unidas por um centrômero. Apresentar o cariótipo como o conjunto padronizado de cromossomos de uma espécie, organizado por tamanho e forma, usado para identificar alterações numéricas ou estruturais.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uma imagem de cariótipo humano (46 cromossomos, 23 pares) e identificar os pares autossômicos e o par sexual.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relação cromatina-cromossomo e leitura de cariótipo.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das partes do cromossomo e da leitura do cariótipo.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diferença entre cromatina e cromossomo?</w:t>
      </w:r>
    </w:p>
    <w:p>
      <w:pPr>
        <w:spacing w:after="120"/>
      </w:pPr>
      <w:r>
        <w:t xml:space="preserve">2. Quantos cromossomos tem o cariótipo humano normal e como eles se organizam em pares?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São a mesma molécula de DNA; a cromatina é a forma frouxa e descondensada (interfase), o cromossomo é a forma condensada e visível (divisão celular).</w:t>
      </w:r>
    </w:p>
    <w:p>
      <w:pPr>
        <w:spacing w:after="120"/>
      </w:pPr>
      <w:r>
        <w:t xml:space="preserve">2. 46 cromossomos, organizados em 23 pares (22 pares de autossomos e 1 par de cromossomos sexuais).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Núcleo e Divisão Celular — retomar a diferença cromatina/cromossomo sempre que necessário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2026-09-20T22:20:11.054Z</dcterms:created>
  <dcterms:modified xsi:type="dcterms:W3CDTF">2026-09-20T22:20:11.054Z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