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Digestão no intestino delgado e absorção de nutrientes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54 do currículo) — Digestão no intestino delgado e absorção de nutrientes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Digestão na boca e no estômago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Fígado, pâncreas e vesícula biliar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digestão final e a absorção de nutrientes no intestino delgado.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três porções do intestino delgado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as vilosidades intestinais à absorção de nutrientes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intestino delgado como local de digestão final e absorção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Digestão na boca e no estômago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Difusão facilitada e transporte ativo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vilosidades intestinais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intestino delgado tem cerca de 6 a 7 metros de comprimento, por que ele precisa ser tão longo para cumprir sua função?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três porções do intestino delgado: duodeno (recebe secreções do fígado e do pâncreas), jejuno e íleo (principais locais de absorção). Apresentar as vilosidades e microvilosidades intestinais, que aumentam enormemente a área de superfície disponível para absorção. Relacionar a absorção de nutrientes aos mecanismos de transporte já estudados: difusão facilitada e transporte ativo através das células do epitélio intestinal, que passam para os vasos sanguíneos e linfáticos.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o aumento da área de superfície (vilosidades) favorece a absorção eficiente de nutrientes.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as porções do intestino delgado e o papel das vilosidades.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vilosidades e eficiência da absorção.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função das vilosidades intestinais?</w:t>
      </w:r>
    </w:p>
    <w:p>
      <w:pPr>
        <w:spacing w:after="120"/>
      </w:pPr>
      <w:r>
        <w:t xml:space="preserve">2. Qual porção do intestino delgado recebe as secreções do fígado e do pâncreas?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Aumentar a área de superfície do intestino delgado, tornando a absorção de nutrientes mais eficiente.</w:t>
      </w:r>
    </w:p>
    <w:p>
      <w:pPr>
        <w:spacing w:after="120"/>
      </w:pPr>
      <w:r>
        <w:t xml:space="preserve">2. O duodeno.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transporte ativo e difusão facilitada (Módulo 2) ao explicar os mecanismos de absorção.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2026-09-20T22:27:51.291Z</dcterms:created>
  <dcterms:modified xsi:type="dcterms:W3CDTF">2026-09-20T22:27:51.291Z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