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Coração: anatomia e ciclo cardíaco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65 do currículo) — Coração: anatomia e ciclo cardíaco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Composição e funções do sangue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Grande e pequena circulação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anatomia do coração e as fases do ciclo cardíaco.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câmaras e valvas cardíacas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sístole e diástole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tecido muscular cardíaco ao batimento rítmico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muscular cardíaco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Composição do sangue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câmaras e valvas cardíacas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coração bate cerca de 100 mil vezes por dia sem parar, o que garante que o sangue sempre flua na direção certa dentro dele?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quatro câmaras do coração: átrio direito, ventrículo direito, átrio esquerdo, ventrículo esquerdo. Apresentar as valvas cardíacas (tricúspide, mitral/bicúspide, pulmonar, aórtica), que garantem o fluxo unidirecional do sangue. Apresentar o ciclo cardíaco: sístole (contração, ejeção de sangue) e diástole (relaxamento, enchimento das câmaras), retomando o tecido muscular cardíaco (Módulo 5) e os discos intercalares como base da contração coordenada.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papel das valvas em impedir o refluxo de sangue durante o ciclo cardíaco.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câmaras, valvas e ciclo cardíaco.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das câmaras e valvas no esquema.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função das valvas cardíacas?</w:t>
      </w:r>
    </w:p>
    <w:p>
      <w:pPr>
        <w:spacing w:after="120"/>
      </w:pPr>
      <w:r>
        <w:t xml:space="preserve">2. O que caracteriza a sístole e a diástole?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Garantir que o sangue flua em uma única direção dentro do coração, impedindo o refluxo.</w:t>
      </w:r>
    </w:p>
    <w:p>
      <w:pPr>
        <w:spacing w:after="120"/>
      </w:pPr>
      <w:r>
        <w:t xml:space="preserve">2. Sístole é a fase de contração do coração, que ejeta sangue; diástole é a fase de relaxamento, quando as câmaras se enchem de sangue.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discos intercalares e junções comunicantes (Módulos 2 e 5) ao explicar a contração coordenada do coração.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2026-09-20T22:32:00.969Z</dcterms:created>
  <dcterms:modified xsi:type="dcterms:W3CDTF">2026-09-20T22:32:00.969Z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