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Fisiologia Humana: Excretor e Homeostase — Aula 72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Regulação hormonal do equilíbrio hídrico (ADH)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Excretor e Homeostase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6 (Aula 72 do currículo) — Regulação hormonal do equilíbrio hídrico (ADH)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71 — Filtração, reabsorção e secreção tubular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73 — Homeostase: conceito e mecanismos de retroalimentação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regulação hormonal do equilíbrio hídrico pelo ADH.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origem e o estímulo de liberação do ADH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efeito do ADH sobre os túbulos renais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desidratação à maior liberação de ADH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Reabsorção tubular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Glândulas endócrinas (Módulo 5)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eixo hipotálamo-hipófise-rim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 urina fica mais concentrada e escura quando estamos desidratados?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hormônio antidiurético (ADH), produzido no hipotálamo e liberado pela hipófise posterior, em resposta ao aumento da concentração do sangue (detectado por osmorreceptores). Explicar seu efeito: o ADH aumenta a permeabilidade dos túbulos renais e ductos coletores à água, aumentando a reabsorção de água e concentrando a urina. Relacionar: mais desidratação → mais ADH → mais reabsorção de água → urina mais concentrada; mais hidratação → menos ADH → menos reabsorção → urina mais diluída.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o ciclo de retroalimentação entre desidratação, liberação de ADH e concentração da urina.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regulação hormonal pelo ADH.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relação estabelecida entre desidratação, ADH e concentração da urina.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ocorre com a liberação de ADH quando uma pessoa está desidratada?</w:t>
      </w:r>
    </w:p>
    <w:p>
      <w:pPr>
        <w:spacing w:after="120"/>
      </w:pPr>
      <w:r>
        <w:t xml:space="preserve">2. Onde o ADH é produzido e onde é liberado?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liberação de ADH aumenta, elevando a reabsorção de água nos túbulos renais e concentrando a urina.</w:t>
      </w:r>
    </w:p>
    <w:p>
      <w:pPr>
        <w:spacing w:after="120"/>
      </w:pPr>
      <w:r>
        <w:t xml:space="preserve">2. É produzido no hipotálamo e liberado pela hipófise posterior.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Essa aula introduz o conceito de retroalimentação, que será formalizado na próxima aula sobre homeostase.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2026-09-20T22:35:18.910Z</dcterms:created>
  <dcterms:modified xsi:type="dcterms:W3CDTF">2026-09-20T22:35:18.910Z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