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Fisiologia Humana: Nervoso e Órgãos dos Sentidos — Aula 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Organização do sistema nervoso central e periférico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Nervoso e Órgãos dos Sentidos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9 (Aula 83 do currículo) — Organização do sistema nervoso central e periférico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84 — Neurônio: estrutura e potencial de 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organização geral do sistema nervoso central e periférico.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sistema nervoso central de periférico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divisão somática de autônoma do SNP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sistema simpático de parassimpático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nervoso (Módulo 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Neurônios e glia (Módulo 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organização do sistema nervoso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 único sistema consegue controlar tanto movimentos voluntários, como levantar o braço, quanto processos involuntários, como a digestão?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divisão geral: sistema nervoso central (SNC: encéfalo e medula espinhal) e sistema nervoso periférico (SNP: nervos que conectam o SNC ao resto do corpo). Dividir o SNP em divisão somática (controle voluntário dos músculos esqueléticos) e divisão autônoma (controle involuntário de músculo liso, cardíaco e glândulas). Subdividir a divisão autônoma em simpático (prepara o corpo para ação, 'luta ou fuga', retomando adrenalina do Módulo 9) e parassimpático (promove repouso e digestão, efeitos geralmente opostos ao simpático).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ações do corpo quanto à divisão do sistema nervoso responsável.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organização do sistema nervoso central e periférico.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exemplos quanto à divisão do sistema nervoso.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controle da frequência cardíaca em repouso pertence a qual divisão do sistema nervoso?</w:t>
      </w:r>
    </w:p>
    <w:p>
      <w:pPr>
        <w:spacing w:after="120"/>
      </w:pPr>
      <w:r>
        <w:t xml:space="preserve">2. Quais são os dois componentes do sistema nervoso central?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À divisão autônoma (parassimpática), do sistema nervoso periférico.</w:t>
      </w:r>
    </w:p>
    <w:p>
      <w:pPr>
        <w:spacing w:after="120"/>
      </w:pPr>
      <w:r>
        <w:t xml:space="preserve">2. Encéfalo e medula espinhal.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Fisiologia Nervosa e Órgãos dos Sentidos — retomar adrenalina (Módulo 9) ao explicar o sistema simpático.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2026-09-20T22:42:46.773Z</dcterms:created>
  <dcterms:modified xsi:type="dcterms:W3CDTF">2026-09-20T22:42:46.774Z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