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Linguagem, Raciocínio e Ferramentas para Aprender Matemática — Aula 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Como ler um problema: dados, pergunta, condições e restrições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Linguagem, Raciocínio e Ferramentas para Aprender 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15 (Aula 1 do currículo) — Como ler um problema: dados, pergunta, condições e restrições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 — Estratégias de resolução: desenhar, organizar, testar casos e trabalhar de trás para frente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Desenvolver a leitura ativa de um problema matemático, identificando com precisão os dados fornecidos, a pergunta a ser respondida e as condições ou restrições do enunciado.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Distinguir, em um enunciado, o que é dado (informação fornecida), o que é pergunta (o que se pede) e o que é condição/restrição (limites ou exigências extras).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Sublinhar ou destacar sistematicamente essas três partes em um enunciado antes de iniciar qualquer cálculo.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informações irrelevantes ou redundantes que um enunciado pode conter.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quando um enunciado está incompleto ou ambíguo, exigindo uma suposição explícita para ser resolvido.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Leitura e interpretação de texto em língua portuguesa (competência transversal do Ensino Fundamental).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Operações aritméticas básicas (adição, subtração, multiplicação e divisão) do Ensino Fundamental.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ou dois problemas de matemática do cotidiano, impressos ou projetados, com dados, pergunta e uma condição extra bem identificáveis.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 (marca-texto ou lápis de cor, se possível, para destacar as três partes).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"quando vocês leem um problema de matemática e não sabem por onde começar, o que costuma dar mais dificuldade: entender o que o problema está pedindo, ou fazer a conta em si?"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Apresentar um enunciado com uma informação irrelevante propositalmente misturada aos dados relevantes (ex.: "Maria tem 12 anos e comprou 3 cadernos de R$ 8,00 cada. Quanto ela gastou?") e perguntar: a idade de Maria é necessária para resolver esse problema?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TODA informação de um enunciado precisa ser usada no cálculo — enunciados reais frequentemente trazem dados irrelevantes, e reconhecer isso já é parte da leitura matemática.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todo problema matemático bem lido pode ser decomposto em três partes — os dados (as informações numéricas ou factuais fornecidas), a pergunta (o que exatamente se pede como resposta) e as condições ou restrições (exigências extras que a resposta precisa satisfazer, como "no máximo", "sem repetir" ou "usando só números inteiros"). Retomando o exemplo do Momento 2, a idade de Maria é um dado presente no texto, mas não um dado RELEVANTE para a pergunta "quanto ela gastou" — isso resolve o obstáculo: nem toda informação de um enunciado entra na conta, e parte da leitura ativa é filtrar o que importa. Um método prático para essa leitura é destacar fisicamente as três partes com cores ou marcações diferentes antes de escrever qualquer conta: sublinhar os dados relevantes, circular a pergunta, e marcar de outra forma qualquer condição ou restrição. Um segundo exemplo mostra uma condição escondida numa palavra-chave (por exemplo, "restam" indicando subtração, ou "no máximo" indicando um limite superior, não um valor exato) — destacar essas palavras evita que a condição passe despercebida e leve a uma resposta que ignora uma exigência do problema.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aplicar coletivamente o método dos três destaques a um problema mais elaborado, que reúne um dado irrelevante E uma condição escondida numa palavra-chave, discutindo em voz alta cada decisão de classificação. Em duplas: aplicar o mesmo método a um segundo problema, comparando ao final quais partes cada dupla destacou de forma diferente e por quê.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que mais trava a resolução de um problema costuma ser a leitura, não a conta — por isso vale sempre separar dados, pergunta e condições antes de calcular qualquer coisa.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"Um ônibus escolar, que já tem 6 anos de uso, sai com 35 alunos e para em dois pontos, deixando 8 alunos e pegando 5. Quantos alunos ficam no ônibus?" Identifique o dado irrelevante, os dados relevantes e a pergunta.</w:t>
      </w:r>
    </w:p>
    <w:p>
      <w:pPr>
        <w:spacing w:after="120"/>
      </w:pPr>
      <w:r>
        <w:t xml:space="preserve">2. "Uma loja vende, no máximo, 4 unidades de um mesmo produto por cliente. João quer comprar 10 unidades para revender." Qual é a condição/restrição desse enunciado, e por que ela muda a resposta de um possível problema sobre quantas compras João precisa fazer?</w:t>
      </w:r>
    </w:p>
    <w:p>
      <w:pPr>
        <w:spacing w:after="120"/>
      </w:pPr>
      <w:r>
        <w:t xml:space="preserve">3. Por que um enunciado matemático pode conter uma informação irrelevante, e por que isso não é um defeito do problema?</w:t>
      </w:r>
    </w:p>
    <w:p>
      <w:pPr>
        <w:spacing w:after="120"/>
      </w:pPr>
      <w:r>
        <w:t xml:space="preserve">4. Reescreva este enunciado incompleto tornando explícita a suposição que falta: "Uma caixa tem bolas vermelhas e azuis. Ao todo são 20 bolas. Quantas são vermelhas?"</w:t>
      </w:r>
    </w:p>
    <w:p>
      <w:pPr>
        <w:spacing w:after="120"/>
      </w:pPr>
      <w:r>
        <w:t xml:space="preserve">5. Por que destacar fisicamente (sublinhar, circular) as três partes de um enunciado antes de calcular pode evitar erros, mesmo em problemas simples?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Dado irrelevante: o ônibus ter 6 anos de uso (não afeta a conta). Dados relevantes: 35 alunos iniciais, 8 alunos que descem, 5 alunos que sobem. Pergunta: quantos alunos ficam no ônibus (35-8+5=32).</w:t>
      </w:r>
    </w:p>
    <w:p>
      <w:pPr>
        <w:spacing w:after="120"/>
      </w:pPr>
      <w:r>
        <w:t xml:space="preserve">2. A condição é o limite de "no máximo 4 unidades por cliente". Isso significa que João não pode comprar as 10 unidades de uma vez — ele precisaria fazer pelo menos 3 compras (4+4+2) para conseguir as 10 unidades, respeitando o limite.</w:t>
      </w:r>
    </w:p>
    <w:p>
      <w:pPr>
        <w:spacing w:after="120"/>
      </w:pPr>
      <w:r>
        <w:t xml:space="preserve">3. Resposta aberta — espera-se que o aluno reconheça que situações reais (e boas questões de prova) costumam incluir mais informação do que a estritamente necessária, para testar se quem resolve consegue identificar o que realmente importa para a pergunta feita — isso é parte da habilidade de leitura matemática, não um erro do enunciado.</w:t>
      </w:r>
    </w:p>
    <w:p>
      <w:pPr>
        <w:spacing w:after="120"/>
      </w:pPr>
      <w:r>
        <w:t xml:space="preserve">4. Resposta aberta — espera-se que o aluno perceba que faltam informações (por exemplo, a proporção entre vermelhas e azuis, ou a diferença entre as quantidades) e proponha uma suposição explícita, como: "há o dobro de bolas vermelhas em relação às azuis", tornando o problema resolvível (vermelhas=13,33... — ou ajustando a suposição para números inteiros, como "há 4 bolas azuis a mais que vermelhas").</w:t>
      </w:r>
    </w:p>
    <w:p>
      <w:pPr>
        <w:spacing w:after="120"/>
      </w:pPr>
      <w:r>
        <w:t xml:space="preserve">5. Resposta aberta — espera-se que o aluno explique que esse destaque obriga a uma leitura mais lenta e consciente, reduzindo a chance de pular direto para o cálculo sem entender exatamente o que é pedido ou sem notar uma condição importante, especialmente sob pressão de tempo (como numa prova).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Estratégias de resolução: desenhar, organizar, testar casos e trabalhar de trás para frente. </w:t>
      </w:r>
      <w:r>
        <w:rPr>
          <w:b/>
          <w:bCs/>
          <w:color w:val="E8623C"/>
        </w:rPr>
        <w:t xml:space="preserve">Nota para o professor: </w:t>
      </w:r>
      <w:r>
        <w:t xml:space="preserve">o método dos três destaques (dados, pergunta, condições) desta aula é a base para a escolha consciente de estratégia da próxima aula — vale retomá-lo explicitamente na abertura.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2026-09-17T17:26:12.056Z</dcterms:created>
  <dcterms:modified xsi:type="dcterms:W3CDTF">2026-09-17T17:26:12.056Z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