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Aplicações da função afim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218 do currículo) — Aplicações da função afim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217 — Raiz e estudo do sinal da função afim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219 — Função quadrática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Modelar situações reais com função afim, calculando corretamente o coeficiente angular como uma TAXA (razão), não como a variação total.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situações do cotidiano modeladas por função afim.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coeficiente angular como a razão entre a variação de f e a variação de x (taxa), não a variação total.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Montar a lei da função afim a partir de dados de um problema.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função montada para calcular novos valores.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Raiz e estudo do sinal da função afim, Módulo 13, Aula 217.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Razão e proporção,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conferir a reta que modela o custo de uma corrida de táxi.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corrida de táxi custa R$10 em 3km e R$14 em 5km — a taxa por km é R$4 (a diferença entre os custos)?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"taxa por km = 14−10 = 4" e perguntar: essa conta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diferença de custo (4) não é a taxa por km sozinha — é preciso DIVIDIR pela diferença de km também, não usar só a variação total.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coeficiente angular é a RAZÃO entre a variação de f e a variação de x: a=(f(</w:t>
      </w:r>
      <w:r>
        <w:t xml:space="preserve">x</w:t>
      </w:r>
      <w:r>
        <w:rPr>
          <w:vertAlign w:val="subscript"/>
        </w:rPr>
        <w:t xml:space="preserve">2</w:t>
      </w:r>
      <w:r>
        <w:t xml:space="preserve">)−f(</w:t>
      </w:r>
      <w:r>
        <w:t xml:space="preserve">x</w:t>
      </w:r>
      <w:r>
        <w:rPr>
          <w:vertAlign w:val="subscript"/>
        </w:rPr>
        <w:t xml:space="preserve">1</w:t>
      </w:r>
      <w:r>
        <w:t xml:space="preserve">))/(</w:t>
      </w:r>
      <w:r>
        <w:t xml:space="preserve">x</w:t>
      </w:r>
      <w:r>
        <w:rPr>
          <w:vertAlign w:val="subscript"/>
        </w:rPr>
        <w:t xml:space="preserve">2</w:t>
      </w:r>
      <w:r>
        <w:t xml:space="preserve">−</w:t>
      </w:r>
      <w:r>
        <w:t xml:space="preserve">x</w:t>
      </w:r>
      <w:r>
        <w:rPr>
          <w:vertAlign w:val="subscript"/>
        </w:rPr>
        <w:t xml:space="preserve">1</w:t>
      </w:r>
      <w:r>
        <w:t xml:space="preserve">). Resolvendo a pergunta do Momento 2: a taxa correta é (14−10)/(5−3)=4/2=2 reais por km — não 4 (que é só a variação total de custo, sem dividir pela variação de km).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montar coletivamente a lei da função C(km)=4+2·km (bandeirada 4 + taxa 2 por km), conferindo que C(3)=10 e C(5)=14. Em duplas: calcular quanto custaria uma corrida de 8km com essa função.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taxa por km é a variação DIVIDIDA pela variação de km (2), não a variação total (4).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corrida custa R$10 em 3km e R$14 em 5km. Qual a taxa por km?</w:t>
      </w:r>
    </w:p>
    <w:p>
      <w:pPr>
        <w:spacing w:after="120"/>
      </w:pPr>
      <w:r>
        <w:t xml:space="preserve">2. Monte a lei da função C(km) para essa corrida de táxi, sabendo a bandeirada e a taxa.</w:t>
      </w:r>
    </w:p>
    <w:p>
      <w:pPr>
        <w:spacing w:after="120"/>
      </w:pPr>
      <w:r>
        <w:t xml:space="preserve">3. Usando C(km)=4+2·km, quanto custa uma corrida de 8km?</w:t>
      </w:r>
    </w:p>
    <w:p>
      <w:pPr>
        <w:spacing w:after="120"/>
      </w:pPr>
      <w:r>
        <w:t xml:space="preserve">4. Encontre o erro: "a taxa por km é 14−10=4 reais".</w:t>
      </w:r>
    </w:p>
    <w:p>
      <w:pPr>
        <w:spacing w:after="120"/>
      </w:pPr>
      <w:r>
        <w:t xml:space="preserve">5. Por que o coeficiente angular é uma razão, e não uma diferença simples?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(14−10)/(5−3)=4/2=2 reais por km.</w:t>
      </w:r>
    </w:p>
    <w:p>
      <w:pPr>
        <w:spacing w:after="120"/>
      </w:pPr>
      <w:r>
        <w:t xml:space="preserve">2. C(km)=4+2·km.</w:t>
      </w:r>
    </w:p>
    <w:p>
      <w:pPr>
        <w:spacing w:after="120"/>
      </w:pPr>
      <w:r>
        <w:t xml:space="preserve">3. C(8)=4+2·8=20 reais.</w:t>
      </w:r>
    </w:p>
    <w:p>
      <w:pPr>
        <w:spacing w:after="120"/>
      </w:pPr>
      <w:r>
        <w:t xml:space="preserve">4. Falta dividir pela variação de km (5−3=2): a taxa correta é 4/2=2 reais por km.</w:t>
      </w:r>
    </w:p>
    <w:p>
      <w:pPr>
        <w:spacing w:after="120"/>
      </w:pPr>
      <w:r>
        <w:t xml:space="preserve">5. Porque mede a variação de f PARA CADA unidade de variação de x — por isso divide uma variação pela outra.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2026-09-17T18:48:25.942Z</dcterms:created>
  <dcterms:modified xsi:type="dcterms:W3CDTF">2026-09-17T18:48:25.942Z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