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Aritmética e Fundamentos Numéricos — Aula 21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Expressões numéricas com parênteses, colchetes e chaves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Aritmética e Fundamentos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22 (Aula 21 do currículo) — Expressões numéricas com parênteses, colchetes e chaves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 — Divisão de números naturais e algoritmo da divisão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22 — Potenciação de números naturais e propriedades básicas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Resolver expressões numéricas com números naturais aplicando corretamente a ordem das operações e os sinais de associação (parênteses, colchetes, chaves).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ordem correta das operações: potenciação/radiciação, depois multiplicação/divisão, depois adição/subtração.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expressões numéricas de dentro para fora, começando pelo sinal de associação mais interno.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 função de parênteses, colchetes e chaves como sinais de associação aninhados.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e corrigir erros comuns de ordem de resolução em expressões numéricas.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Divisão de números naturais e algoritmo da divisão, Módulo 1, Aula 20.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Erros frequentes: sinais, prioridade das operações, Módulo 0, Aula 7.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expressões numéricas com dificuldade crescente, impressa ou projetada.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escrita, calculadora para conferência.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"numa expressão com parênteses, colchetes e chaves ao mesmo tempo, por onde vocês começariam a resolver?"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"[10−(3+2)]×2" no quadro e perguntar: dá pra resolver isso da esquerda para a direita, sem se importar com os sinais de associação?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uma expressão numérica deve ser resolvida estritamente da esquerda para a direita, ignorando a hierarquia das operações e dos sinais de associação.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uma expressão numérica com sinais de associação aninhados se resolve de dentro para fora — primeiro os parênteses ( ), depois os colchetes [ ], depois as chaves { } — e, dentro de cada nível, respeitando sempre a ordem das operações (potenciação/radiciação, depois multiplicação/divisão, depois adição/subtração) — isso resolve o obstáculo do Momento 2: em [10−(3+2)]×2, resolve-se primeiro (3+2)=5, depois [10−5]=5, e só então 5×2=10. Parênteses, colchetes e chaves não têm significados matemáticos diferentes entre si — servem só para deixar visualmente claro qual nível de aninhamento cada parte da expressão ocupa.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resolver coletivamente a expressão [10−(3+2)]×2, narrando cada nível de resolução. Em duplas: resolver uma expressão com chaves, parênteses e colchetes simultaneamente, indicando a ordem exata das etapas.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o caminho certo é de dentro para fora, resolvendo primeiro o sinal de associação mais interno, nunca simplesmente da esquerda para a direita.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Resolva: 2+3×4.</w:t>
      </w:r>
    </w:p>
    <w:p>
      <w:pPr>
        <w:spacing w:after="120"/>
      </w:pPr>
      <w:r>
        <w:t xml:space="preserve">2. Resolva: (2+3)×4.</w:t>
      </w:r>
    </w:p>
    <w:p>
      <w:pPr>
        <w:spacing w:after="120"/>
      </w:pPr>
      <w:r>
        <w:t xml:space="preserve">3. Resolva: [10−(3+2)]×2.</w:t>
      </w:r>
    </w:p>
    <w:p>
      <w:pPr>
        <w:spacing w:after="120"/>
      </w:pPr>
      <w:r>
        <w:t xml:space="preserve">4. Encontre o erro: "20÷(4+1)×2 calculado como 20÷4+1×2=5+2=7".</w:t>
      </w:r>
    </w:p>
    <w:p>
      <w:pPr>
        <w:spacing w:after="120"/>
      </w:pPr>
      <w:r>
        <w:t xml:space="preserve">5. Resolva a expressão {20−[6+(9−5)]}×3, explicando cada etapa.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multiplicação vem primeiro: 2+3×4=2+12=14.</w:t>
      </w:r>
    </w:p>
    <w:p>
      <w:pPr>
        <w:spacing w:after="120"/>
      </w:pPr>
      <w:r>
        <w:t xml:space="preserve">2. O parênteses vem primeiro: (2+3)×4=5×4=20.</w:t>
      </w:r>
    </w:p>
    <w:p>
      <w:pPr>
        <w:spacing w:after="120"/>
      </w:pPr>
      <w:r>
        <w:t xml:space="preserve">3. Parênteses primeiro: 3+2=5. Colchetes: 10−5=5. Depois: 5×2=10.</w:t>
      </w:r>
    </w:p>
    <w:p>
      <w:pPr>
        <w:spacing w:after="120"/>
      </w:pPr>
      <w:r>
        <w:t xml:space="preserve">4. O erro foi ignorar os parênteses. O correto é resolver (4+1)=5 primeiro: 20÷5×2=4×2=8.</w:t>
      </w:r>
    </w:p>
    <w:p>
      <w:pPr>
        <w:spacing w:after="120"/>
      </w:pPr>
      <w:r>
        <w:t xml:space="preserve">5. Parênteses: 9−5=4. Colchetes: 6+4=10. Chaves: 20−10=10. Depois: 10×3=30.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Potenciação de números naturais e propriedades básicas.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2026-09-17T17:26:15.497Z</dcterms:created>
  <dcterms:modified xsi:type="dcterms:W3CDTF">2026-09-17T17:26:15.497Z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