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Tabelas de frequência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25 (Aula 283 do currículo) — Tabelas de frequência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282 — Séries estatísticas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284 — Frequência absoluta e relativa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uma tabela de frequência a partir de dados brutos, reconhecendo a necessidade de ordenar os dados antes de organizá-los.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tabela de frequência como a organização dos dados mostrando quantas vezes cada valor aparece.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Ordenar um conjunto de dados brutos antes de construir a tabela.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uma tabela de frequência simples a partir de 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erros comuns ao organizar dados desordenados (valores perdidos ou repetidos fora de lugar).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Séries estatísticas, Módulo 19, Aula 282.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 e ordenação,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dado o conjunto de notas 7,4,6,8,7,5,9,6,7,10 (nessa ordem, como foram coletadas), dá pra montar a tabela de frequência direto, sem mexer na ordem?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lista de notas na ordem de coleta no quadro e propor que os alunos tentem organizar a tabela direto.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montar a tabela sem ORDENAR primeiro os dados — isso aumenta o risco de esquecer um valor ou contar errado, já que valores iguais aparecem espalhados pela lista.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tabela de frequência mostra, para cada valor distinto, quantas vezes ele aparece nos dados. Primeiro passo: ORDENAR os dados. Resolvendo a pergunta do Momento 2: ordenando 7,4,6,8,7,5,9,6,7,10 obtemos 4,5,6,6,7,7,7,8,9,10 — agora sim é fácil contar: 4 aparece 1x, 5 aparece 1x, 6 aparece 2x, 7 aparece 3x, 8 aparece 1x, 9 aparece 1x, 10 aparece 1x.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a tabela de frequência completa das notas (valor | frequência): 4→1, 5→1, 6→2, 7→3, 8→1, 9→1, 10→1, total 10. Em duplas: conferir que a soma das frequências (1+1+2+3+1+1+1=10) bate com o total de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dá pra tentar, mas ordenar primeiro evita erros — é o passo mais seguro antes de montar a tabela.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Ordene o conjunto de notas 7,4,6,8,7,5,9,6,7,10.</w:t>
      </w:r>
    </w:p>
    <w:p>
      <w:pPr>
        <w:spacing w:after="120"/>
      </w:pPr>
      <w:r>
        <w:t xml:space="preserve">2. Monte a tabela de frequência dessas notas.</w:t>
      </w:r>
    </w:p>
    <w:p>
      <w:pPr>
        <w:spacing w:after="120"/>
      </w:pPr>
      <w:r>
        <w:t xml:space="preserve">3. Qual nota tem a maior frequência nessa tabela?</w:t>
      </w:r>
    </w:p>
    <w:p>
      <w:pPr>
        <w:spacing w:after="120"/>
      </w:pPr>
      <w:r>
        <w:t xml:space="preserve">4. A soma de todas as frequências da tabela deve ser igual a quê?</w:t>
      </w:r>
    </w:p>
    <w:p>
      <w:pPr>
        <w:spacing w:after="120"/>
      </w:pPr>
      <w:r>
        <w:t xml:space="preserve">5. Encontre o erro: "posso montar a tabela de frequência direto na ordem em que os dados foram coletados, sem ordenar antes."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1. 4,5,6,6,7,7,7,8,9,10.</w:t>
      </w:r>
    </w:p>
    <w:p>
      <w:pPr>
        <w:spacing w:after="120"/>
      </w:pPr>
      <w:r>
        <w:t xml:space="preserve">2. 4→1, 5→1, 6→2, 7→3, 8→1, 9→1, 10→1.</w:t>
      </w:r>
    </w:p>
    <w:p>
      <w:pPr>
        <w:spacing w:after="120"/>
      </w:pPr>
      <w:r>
        <w:t xml:space="preserve">3. A nota 7, com frequência 3.</w:t>
      </w:r>
    </w:p>
    <w:p>
      <w:pPr>
        <w:spacing w:after="120"/>
      </w:pPr>
      <w:r>
        <w:t xml:space="preserve">4. Ao número total de dados coletados (nesse caso, 10).</w:t>
      </w:r>
    </w:p>
    <w:p>
      <w:pPr>
        <w:spacing w:after="120"/>
      </w:pPr>
      <w:r>
        <w:t xml:space="preserve">5. Arriscado: sem ordenar, é mais fácil esquecer ou contar errado um valor repetido espalhado pela lista; ordenar primeiro é mais seguro.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2026-09-18T00:08:49.766Z</dcterms:created>
  <dcterms:modified xsi:type="dcterms:W3CDTF">2026-09-18T00:08:49.766Z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