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289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Polígonos de frequência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25 (Aula 289 do currículo) — Polígonos de frequência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288 — Histogramas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290 — Gráficos de dispersão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um polígono de frequência a partir de um histograma, reconhecendo a necessidade de "fechar" o polígono no eixo x.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polígono de frequência como a linha que une os pontos médios das classes de um histograma.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um polígono de frequência a partir de uma tabela de classes.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necessidade de incluir pontos extras (frequência zero) nas extremidades para fechar o polígono no eixo 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a informação visual do polígono de frequência com a do histograma correspondente.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Histogramas, Módulo 19, Aula 288.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Gráficos de dispersão em plano cartesiano, Módulo 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desenhar o polígono de frequência das alturas, basta ligar os pontos médios das 4 classes (155,165,175,185) com suas frequências?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no quadro só os 4 pontos ligados, "flutuando" sem tocar o eixo x, e perguntar se está completo.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incluir pontos extras, com frequência ZERO, ANTES da primeira classe e DEPOIS da última — sem eles, a linha do polígono fica "solta", sem fechar no eixo x.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polígono de frequência une os pontos médios das classes, mas para fechar a figura no eixo x é preciso adicionar um ponto de frequência zero antes da primeira classe (ponto médio da classe anterior, 145) e outro depois da última (ponto médio da classe seguinte, 195). Resolvendo a pergunta do Momento 2: só os 4 pontos não bastam — faltam os pontos (145,0) e (195,0) para fechar o polígono no eixo.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desenhar coletivamente o polígono completo das alturas: (145,0), (155,4), (165,10), (175,12), (185,4), (195,0). Em duplas: comparar visualmente esse polígono com o histograma da Aula 288, identificando que ambos mostram a mesma informação de formas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basta ligar os 4 pontos médios — é preciso adicionar os pontos de frequência zero nas extremidades para fechar o polígono no eixo x.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um polígono de frequência?</w:t>
      </w:r>
    </w:p>
    <w:p>
      <w:pPr>
        <w:spacing w:after="120"/>
      </w:pPr>
      <w:r>
        <w:t xml:space="preserve">2. Por que é preciso adicionar um ponto de frequência zero antes da primeira classe e depois da última?</w:t>
      </w:r>
    </w:p>
    <w:p>
      <w:pPr>
        <w:spacing w:after="120"/>
      </w:pPr>
      <w:r>
        <w:t xml:space="preserve">3. Na tabela de alturas, qual o ponto extra ANTES da primeira classe [150-160)?</w:t>
      </w:r>
    </w:p>
    <w:p>
      <w:pPr>
        <w:spacing w:after="120"/>
      </w:pPr>
      <w:r>
        <w:t xml:space="preserve">4. Qual o ponto extra DEPOIS da última classe [180-190)?</w:t>
      </w:r>
    </w:p>
    <w:p>
      <w:pPr>
        <w:spacing w:after="120"/>
      </w:pPr>
      <w:r>
        <w:t xml:space="preserve">5. Encontre o erro: "o polígono de frequência das alturas é só a linha ligando os 4 pontos médios das classes, sem mais nada."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linha que une os pontos médios das classes de um histograma.</w:t>
      </w:r>
    </w:p>
    <w:p>
      <w:pPr>
        <w:spacing w:after="120"/>
      </w:pPr>
      <w:r>
        <w:t xml:space="preserve">2. Para fechar o polígono no eixo x — sem esses pontos, a linha fica "solta", sem tocar o eixo.</w:t>
      </w:r>
    </w:p>
    <w:p>
      <w:pPr>
        <w:spacing w:after="120"/>
      </w:pPr>
      <w:r>
        <w:t xml:space="preserve">3. (145,0), o ponto médio da classe anterior com frequência zero.</w:t>
      </w:r>
    </w:p>
    <w:p>
      <w:pPr>
        <w:spacing w:after="120"/>
      </w:pPr>
      <w:r>
        <w:t xml:space="preserve">4. (195,0), o ponto médio da classe seguinte com frequência zero.</w:t>
      </w:r>
    </w:p>
    <w:p>
      <w:pPr>
        <w:spacing w:after="120"/>
      </w:pPr>
      <w:r>
        <w:t xml:space="preserve">5. Errado: faltam os pontos de frequência zero nas extremidades, para fechar o polígono no eixo x.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2026-09-18T00:08:49.851Z</dcterms:created>
  <dcterms:modified xsi:type="dcterms:W3CDTF">2026-09-18T00:08:49.851Z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