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376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Razões trigonométricas no triângulo retângulo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25 (Aula 376 do currículo) — Razões trigonométricas no triângulo retângulo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377 — Seno no triângulo retângulo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Identificar cateto oposto, cateto adjacente e hipotenusa em relação a um ângulo agudo escolhido do triângulo retângulo.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hipotenusa (lado oposto ao ângulo reto, sempre o maior lado).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cateto oposto e cateto adjacente EM RELAÇÃO a um ângulo agudo específico.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ao trocar de ângulo agudo, oposto e adjacente trocam de papel entre os catetos.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Introduzir seno, cosseno e tangente como razões entre esses lados.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Teorema de Pitágoras, Módulo 22, Aula 341.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Semelhança de triângulos, Módulo 22, Aula 339.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Possor_MatAula376_Apresentacao.pptx.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trigonométrico), para visualizar ângulos e razões.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 triângulo retângulo, o cateto oposto é sempre o mesmo lado, não importa qual ângulo eu escolher?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um triângulo retângulo e perguntar qual é o cateto oposto — sem dizer em relação a qual ângulo.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tratar "oposto" e "adjacente" como rótulos fixos dos catetos, esquecendo que dependem de qual ângulo agudo está sendo considerado — trocando de ângulo, os papéis dos dois catetos se invertem.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hipotenusa é sempre o lado oposto ao ângulo reto (fixo). Já o cateto oposto e o cateto adjacente são definidos EM RELAÇÃO a um ângulo agudo escolhido — o oposto é o lado que não toca esse ângulo, o adjacente é o cateto que toca. Resolvendo a pergunta do Momento 2: não — o cateto oposto de um ângulo agudo é o cateto adjacente do outro ângulo agudo do mesmo triângulo.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no triângulo retângulo 3-4-5 (catetos 3 e 4, hipotenusa 5), identificar coletivamente que, para o ângulo oposto ao lado 3, o oposto é 3 e o adjacente é 4. Em duplas: identificar oposto e adjacente para o OUTRO ângulo agudo do mesmo triângulo (oposto=4, adjacente=3).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cateto oposto e adjacente trocam de papel conforme o ângulo agudo escolhido; só a hipotenusa é sempre a mesma, fixa.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é a hipotenusa de um triângulo retângulo?</w:t>
      </w:r>
    </w:p>
    <w:p>
      <w:pPr>
        <w:spacing w:after="120"/>
      </w:pPr>
      <w:r>
        <w:t xml:space="preserve">2. Num triângulo retângulo de catetos 3 e 4, qual é o cateto oposto ao ângulo cujo cateto adjacente é 4?</w:t>
      </w:r>
    </w:p>
    <w:p>
      <w:pPr>
        <w:spacing w:after="120"/>
      </w:pPr>
      <w:r>
        <w:t xml:space="preserve">3. Nesse mesmo triângulo, para o OUTRO ângulo agudo, qual é o cateto oposto?</w:t>
      </w:r>
    </w:p>
    <w:p>
      <w:pPr>
        <w:spacing w:after="120"/>
      </w:pPr>
      <w:r>
        <w:t xml:space="preserve">4. Que três razões trigonométricas serão estudadas a partir desses lados?</w:t>
      </w:r>
    </w:p>
    <w:p>
      <w:pPr>
        <w:spacing w:after="120"/>
      </w:pPr>
      <w:r>
        <w:t xml:space="preserve">5. Encontre o erro: "o cateto oposto é sempre o cateto de baixo, não importa o ângulo."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O lado oposto ao ângulo reto, sempre o maior lado do triângulo.</w:t>
      </w:r>
    </w:p>
    <w:p>
      <w:pPr>
        <w:spacing w:after="120"/>
      </w:pPr>
      <w:r>
        <w:t xml:space="preserve">2. 3.</w:t>
      </w:r>
    </w:p>
    <w:p>
      <w:pPr>
        <w:spacing w:after="120"/>
      </w:pPr>
      <w:r>
        <w:t xml:space="preserve">3. 4 (o oposto e o adjacente trocam de papel entre os dois ângulos agudos).</w:t>
      </w:r>
    </w:p>
    <w:p>
      <w:pPr>
        <w:spacing w:after="120"/>
      </w:pPr>
      <w:r>
        <w:t xml:space="preserve">4. Seno, cosseno e tangente.</w:t>
      </w:r>
    </w:p>
    <w:p>
      <w:pPr>
        <w:spacing w:after="120"/>
      </w:pPr>
      <w:r>
        <w:t xml:space="preserve">5. Errado: "oposto" depende de qual ângulo agudo está sendo considerado — não é um rótulo fixo de posição.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2026-09-18T07:43:36.144Z</dcterms:created>
  <dcterms:modified xsi:type="dcterms:W3CDTF">2026-09-18T07:43:36.144Z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