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379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Tangente no triângulo retângulo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25 (Aula 379 do currículo) — Tangente no triângulo retângulo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378 — Cosseno no triângulo retângulo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380 — Valores notáveis de seno, cosseno e tangente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tangente de um ângulo agudo como a razão entre o cateto oposto e o cateto adjacente, reconhecendo tan(A)=sen(A)/cos(A).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tangente: tan(A) = cateto oposto a A / cateto adjacente a 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tan(A) = sen(A) / cos(A), diferente de seno e cosseno (que sempre usam a hipotenusa).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tangente de um ângulo agudo dado o triângulo retângulo.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tangente para encontrar um lado desconhecido do triângulo.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Cosseno no triângulo retângulo, Aula 378.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Seno no triângulo retângulo, Aula 377.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Possor_MatAula379_Apresentacao.pptx.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trigonométrico), para visualizar ângulos e razões.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tangente, assim como seno e cosseno, também usa a hipotenusa na fórmula?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as três razões lado a lado (com a fórmula da tangente em branco) e perguntar qual lado completa a tangente.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assumir que toda razão trigonométrica usa a hipotenusa, por analogia com seno e cosseno — a tangente é a única das três que NÃO usa a hipotenusa, relacionando só os dois catetos.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tan(A) = cateto oposto a A / cateto adjacente a A — sem hipotenusa na fórmula. Também vale tan(A)=sen(A)/cos(A) (dividindo as duas fórmulas anteriores, a hipotenusa se cancela). No triângulo 3-4-5, tan(A)=3/4=0,75. Resolvendo a pergunta do Momento 2: não — a tangente relaciona só os dois catetos, sem envolver a hipotenusa.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tan(A) para o triângulo 3-4-5 (0,75) e conferir que sen(A)/cos(A)=0,6/0,8=0,75 também. Em duplas: um triângulo retângulo tem cateto adjacente 5 e tan(A)=2 para um ângulo A; calcular o cateto oposto (oposto=tan(A)×adjacente=2×5=10).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tangente é a única das três razões que não usa a hipotenusa, relacionando só oposto e adjacente.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da tangente de um ângulo agudo.</w:t>
      </w:r>
    </w:p>
    <w:p>
      <w:pPr>
        <w:spacing w:after="120"/>
      </w:pPr>
      <w:r>
        <w:t xml:space="preserve">2. Como a tangente se relaciona com seno e cosseno?</w:t>
      </w:r>
    </w:p>
    <w:p>
      <w:pPr>
        <w:spacing w:after="120"/>
      </w:pPr>
      <w:r>
        <w:t xml:space="preserve">3. Num triângulo retângulo 3-4-5, qual a tangente do ângulo oposto ao lado 3?</w:t>
      </w:r>
    </w:p>
    <w:p>
      <w:pPr>
        <w:spacing w:after="120"/>
      </w:pPr>
      <w:r>
        <w:t xml:space="preserve">4. Um triângulo retângulo tem cateto adjacente 5 e tan(A)=2. Qual o cateto oposto?</w:t>
      </w:r>
    </w:p>
    <w:p>
      <w:pPr>
        <w:spacing w:after="120"/>
      </w:pPr>
      <w:r>
        <w:t xml:space="preserve">5. Encontre o erro: "a tangente também usa a hipotenusa, como seno e cosseno."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tan(A) = cateto oposto a A / cateto adjacente a A.</w:t>
      </w:r>
    </w:p>
    <w:p>
      <w:pPr>
        <w:spacing w:after="120"/>
      </w:pPr>
      <w:r>
        <w:t xml:space="preserve">2. tan(A) = sen(A) / cos(A).</w:t>
      </w:r>
    </w:p>
    <w:p>
      <w:pPr>
        <w:spacing w:after="120"/>
      </w:pPr>
      <w:r>
        <w:t xml:space="preserve">3. tan=3/4=0,75.</w:t>
      </w:r>
    </w:p>
    <w:p>
      <w:pPr>
        <w:spacing w:after="120"/>
      </w:pPr>
      <w:r>
        <w:t xml:space="preserve">4. Oposto = 2×5 = 10.</w:t>
      </w:r>
    </w:p>
    <w:p>
      <w:pPr>
        <w:spacing w:after="120"/>
      </w:pPr>
      <w:r>
        <w:t xml:space="preserve">5. Errado: a tangente relaciona só os dois catetos (oposto/adjacente), sem usar a hipotenusa.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2026-09-18T07:43:36.248Z</dcterms:created>
  <dcterms:modified xsi:type="dcterms:W3CDTF">2026-09-18T07:43:36.248Z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