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402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Conceito e representação geométrica de vetor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19 (Aula 402 do currículo) — Conceito e representação geométrica de vetor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401 — Grandezas escalares e vetoriais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403 — Vetor nulo e vetor oposto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Representar um vetor geometricamente como um segmento orientado, reconhecendo que sua posição no plano não o define.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vetor como um segmento orientado (com origem e extremidade, indicado por uma seta).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três elementos de um vetor: módulo (comprimento da seta), direção (reta suporte) e sentido (para onde a seta aponta).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vetores equipolentes: mesmo módulo, direção e sentido, representam o MESMO vetor mesmo desenhados em posições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notação vetorial (letra com seta, ou par ordenado de coordenadas).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Grandezas escalares e vetoriais, Aula 401.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cartesiano, Módulo 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Possor_MatAula402_Apresentacao.pptx.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eu desenhar a mesma seta (mesmo tamanho, mesma direção, mesmo sentido) em dois lugares diferentes do papel, são vetores diferentes?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duas setas idênticas (mesmo módulo, direção, sentido) em cantos opostos da folha e perguntar se representam vetores diferentes.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POSIÇÃO no papel define o vetor — um vetor é definido só por módulo, direção e sentido; duas setas equipolentes (iguais nesses três aspectos) representam o MESMO vetor, não importa onde estão desenhadas.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vetor é um segmento orientado, com origem e extremidade (seta). Seus três elementos: módulo (tamanho), direção (a reta que o contém) e sentido (a orientação da seta ao longo dessa reta). Vetores EQUIPOLENTES (mesmo módulo, direção, sentido) representam o mesmo vetor, mesmo em posições diferentes do plano. Resolvendo a pergunta do Momento 2: não — são o MESMO vetor, representado em posições diferentes; o que importa é módulo, direção e sentido, não a posição.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dado o vetor v=(3,4) partindo da origem, desenhar coletivamente o mesmo vetor partindo do ponto (2,1) (chegando em (5,5)) e confirmar que é equipolente. Em duplas: verificar que um vetor partindo de (1,1) até (4,5) é equipolente a v=(3,4) partindo da origem.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são o mesmo vetor (equipolentes); a posição no papel não faz parte da definição de um vetor.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os três elementos que definem um vetor?</w:t>
      </w:r>
    </w:p>
    <w:p>
      <w:pPr>
        <w:spacing w:after="120"/>
      </w:pPr>
      <w:r>
        <w:t xml:space="preserve">2. O que são vetores equipolentes?</w:t>
      </w:r>
    </w:p>
    <w:p>
      <w:pPr>
        <w:spacing w:after="120"/>
      </w:pPr>
      <w:r>
        <w:t xml:space="preserve">3. O vetor v=(3,4) partindo de (2,1) chega em que ponto?</w:t>
      </w:r>
    </w:p>
    <w:p>
      <w:pPr>
        <w:spacing w:after="120"/>
      </w:pPr>
      <w:r>
        <w:t xml:space="preserve">4. Um vetor de (1,1) a (4,5) é equipolente a v=(3,4)?</w:t>
      </w:r>
    </w:p>
    <w:p>
      <w:pPr>
        <w:spacing w:after="120"/>
      </w:pPr>
      <w:r>
        <w:t xml:space="preserve">5. Encontre o erro: "duas setas iguais em posições diferentes do papel são vetores diferentes."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Módulo, direção e sentido.</w:t>
      </w:r>
    </w:p>
    <w:p>
      <w:pPr>
        <w:spacing w:after="120"/>
      </w:pPr>
      <w:r>
        <w:t xml:space="preserve">2. Vetores com o mesmo módulo, direção e sentido, mesmo representados em posições diferentes do plano.</w:t>
      </w:r>
    </w:p>
    <w:p>
      <w:pPr>
        <w:spacing w:after="120"/>
      </w:pPr>
      <w:r>
        <w:t xml:space="preserve">3. (2+3, 1+4) = (5,5).</w:t>
      </w:r>
    </w:p>
    <w:p>
      <w:pPr>
        <w:spacing w:after="120"/>
      </w:pPr>
      <w:r>
        <w:t xml:space="preserve">4. Sim — a diferença (4-1, 5-1)=(3,4), mesmo módulo, direção e sentido de v.</w:t>
      </w:r>
    </w:p>
    <w:p>
      <w:pPr>
        <w:spacing w:after="120"/>
      </w:pPr>
      <w:r>
        <w:t xml:space="preserve">5. Errado: se têm o mesmo módulo, direção e sentido, são o MESMO vetor (equipolentes) — a posição não importa.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2026-09-18T07:55:00.124Z</dcterms:created>
  <dcterms:modified xsi:type="dcterms:W3CDTF">2026-09-18T07:55:00.124Z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