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405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Adição de vetores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19 (Aula 405 do currículo) — Adição de 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404 — Igualdade de 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406 — Regra do paralelogramo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Somar vetores geometricamente pela regra do triângulo (ponta-a-cauda) e algebricamente por componentes.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do triângulo: desenhar v a partir da extremidade de u; a soma u+v vai do início de u ao fim de v.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vetores algebricamente, somando componente a componente.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|u+v| geralmente NÃO é igual a |u|+|v| (só quando u e v têm o mesmo sentido).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soma de vetores em situações concretas (ex.: dois deslocamentos sucessivos).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Igualdade de vetores, Aula 404.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22, Aula 341.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Possor_MatAula405_Apresentacao.pptx.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um vetor tem módulo 3 e outro módulo 4, a soma dos dois tem sempre módulo 7?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 (módulo 3, horizontal) e v (módulo 4, vertical, perpendicular a u) e perguntar o módulo de u+v.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módulo da soma é sempre a soma dos módulos (|u+v|=|u|+|v|) — isso só vale quando os vetores têm a MESMA direção e sentido; em geral, o módulo da soma depende do ÂNGULO entre eles (aqui, perpendiculares, dá |u+v|=√(3</w:t>
      </w:r>
      <w:r>
        <w:rPr>
          <w:vertAlign w:val="superscript"/>
        </w:rPr>
        <w:t xml:space="preserve">2</w:t>
      </w:r>
      <w:r>
        <w:t xml:space="preserve">+4</w:t>
      </w:r>
      <w:r>
        <w:rPr>
          <w:vertAlign w:val="superscript"/>
        </w:rPr>
        <w:t xml:space="preserve">2</w:t>
      </w:r>
      <w:r>
        <w:t xml:space="preserve">)=5, não 7).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regra do triângulo — desenha-se v a partir da PONTA de u; o vetor soma u+v vai do início de u até o fim de v. Algebricamente, soma-se componente a componente: (a,b)+(c,d)=(a+c,b+d). Resolvendo a pergunta do Momento 2: não — com u e v perpendiculares (módulos 3 e 4), |u+v|=√(3</w:t>
      </w:r>
      <w:r>
        <w:rPr>
          <w:vertAlign w:val="superscript"/>
        </w:rPr>
        <w:t xml:space="preserve">2</w:t>
      </w:r>
      <w:r>
        <w:t xml:space="preserve">+4</w:t>
      </w:r>
      <w:r>
        <w:rPr>
          <w:vertAlign w:val="superscript"/>
        </w:rPr>
        <w:t xml:space="preserve">2</w:t>
      </w:r>
      <w:r>
        <w:t xml:space="preserve">)=5 (Pitágoras), não 3+4=7; a soma dos módulos só vale quando os vetores apontam no mesmo sentido.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u=(3,0) e v=(0,4) (perpendiculares), calcular coletivamente u+v=(3,4) e |u+v|=5. Em duplas: para u=(1,2) e v=(3,-1), calcular u+v=(4,1).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módulo da soma depende do ângulo entre os vetores; só quando têm o mesmo sentido a soma dos módulos coincide com o módulo da soma.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a regra do triângulo para somar vetores.</w:t>
      </w:r>
    </w:p>
    <w:p>
      <w:pPr>
        <w:spacing w:after="120"/>
      </w:pPr>
      <w:r>
        <w:t xml:space="preserve">2. Some algebricamente u=(1,2) e v=(3,-1).</w:t>
      </w:r>
    </w:p>
    <w:p>
      <w:pPr>
        <w:spacing w:after="120"/>
      </w:pPr>
      <w:r>
        <w:t xml:space="preserve">3. Para u=(3,0) e v=(0,4) (perpendiculares), calcule |u+v|.</w:t>
      </w:r>
    </w:p>
    <w:p>
      <w:pPr>
        <w:spacing w:after="120"/>
      </w:pPr>
      <w:r>
        <w:t xml:space="preserve">4. |u+v| é igual a |u|+|v| nesse caso (3 e 4)?</w:t>
      </w:r>
    </w:p>
    <w:p>
      <w:pPr>
        <w:spacing w:after="120"/>
      </w:pPr>
      <w:r>
        <w:t xml:space="preserve">5. Encontre o erro: "o módulo da soma de dois vetores é sempre a soma dos módulos."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Desenha-se v a partir da extremidade (ponta) de u; o vetor soma vai do início de u até o fim de v.</w:t>
      </w:r>
    </w:p>
    <w:p>
      <w:pPr>
        <w:spacing w:after="120"/>
      </w:pPr>
      <w:r>
        <w:t xml:space="preserve">2. u+v=(1+3, 2-1)=(4,1).</w:t>
      </w:r>
    </w:p>
    <w:p>
      <w:pPr>
        <w:spacing w:after="120"/>
      </w:pPr>
      <w:r>
        <w:t xml:space="preserve">3. u+v=(3,4); |u+v|=√(9+16)=5.</w:t>
      </w:r>
    </w:p>
    <w:p>
      <w:pPr>
        <w:spacing w:after="120"/>
      </w:pPr>
      <w:r>
        <w:t xml:space="preserve">4. Não — |u+v|=5, enquanto |u|+|v|=3+4=7; são diferentes porque u e v não têm o mesmo sentido.</w:t>
      </w:r>
    </w:p>
    <w:p>
      <w:pPr>
        <w:spacing w:after="120"/>
      </w:pPr>
      <w:r>
        <w:t xml:space="preserve">5. Errado: isso só vale quando os vetores têm a mesma direção e sentido; em geral depende do ângulo entre eles.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2026-09-18T07:55:00.206Z</dcterms:created>
  <dcterms:modified xsi:type="dcterms:W3CDTF">2026-09-18T07:55:00.206Z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