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27 — Cônicas e Geometria Analítica Espacial — Aula 440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Equação da elipse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Cônicas e Geometria Analítica Espacial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22 (Aula 440 do currículo) — Equação da elipse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439 — Elipse: definição e elementos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441 — Hipérbole: definição e elementos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Escrever a equação de uma elipse centrada na origem, reconhecendo como identificar a orientação do eixo maior.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equação x</w:t>
      </w:r>
      <w:r>
        <w:rPr>
          <w:vertAlign w:val="superscript"/>
        </w:rPr>
        <w:t xml:space="preserve">2</w:t>
      </w:r>
      <w:r>
        <w:t xml:space="preserve">/a</w:t>
      </w:r>
      <w:r>
        <w:rPr>
          <w:vertAlign w:val="superscript"/>
        </w:rPr>
        <w:t xml:space="preserve">2</w:t>
      </w:r>
      <w:r>
        <w:t xml:space="preserve">+y</w:t>
      </w:r>
      <w:r>
        <w:rPr>
          <w:vertAlign w:val="superscript"/>
        </w:rPr>
        <w:t xml:space="preserve">2</w:t>
      </w:r>
      <w:r>
        <w:t xml:space="preserve">/b</w:t>
      </w:r>
      <w:r>
        <w:rPr>
          <w:vertAlign w:val="superscript"/>
        </w:rPr>
        <w:t xml:space="preserve">2</w:t>
      </w:r>
      <w:r>
        <w:t xml:space="preserve">=1, com centro na origem.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 orientação do eixo maior comparando os denominadores: o MAIOR denominador indica o eixo maior.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Escrever a equação de uma elipse dados a e b.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os focos a partir da equação, calculando c=√(a</w:t>
      </w:r>
      <w:r>
        <w:rPr>
          <w:vertAlign w:val="superscript"/>
        </w:rPr>
        <w:t xml:space="preserve">2</w:t>
      </w:r>
      <w:r>
        <w:t xml:space="preserve">-b</w:t>
      </w:r>
      <w:r>
        <w:rPr>
          <w:vertAlign w:val="superscript"/>
        </w:rPr>
        <w:t xml:space="preserve">2</w:t>
      </w:r>
      <w:r>
        <w:t xml:space="preserve">) e posicionando-os no eixo maior.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Elipse: definição e elementos, Aula 439.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Equação reduzida da reta, Módulo 26, Aula 426.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Possor_MatAula440_Apresentacao.pptx.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 (cônicas), para visualizar parábolas, elipses e hipérboles.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em x</w:t>
      </w:r>
      <w:r>
        <w:rPr>
          <w:vertAlign w:val="superscript"/>
        </w:rPr>
        <w:t xml:space="preserve">2</w:t>
      </w:r>
      <w:r>
        <w:t xml:space="preserve">/9+y</w:t>
      </w:r>
      <w:r>
        <w:rPr>
          <w:vertAlign w:val="superscript"/>
        </w:rPr>
        <w:t xml:space="preserve">2</w:t>
      </w:r>
      <w:r>
        <w:t xml:space="preserve">/25=1, o eixo maior está sobre o eixo x ou o eixo y?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x</w:t>
      </w:r>
      <w:r>
        <w:rPr>
          <w:vertAlign w:val="superscript"/>
        </w:rPr>
        <w:t xml:space="preserve">2</w:t>
      </w:r>
      <w:r>
        <w:t xml:space="preserve">/9+y</w:t>
      </w:r>
      <w:r>
        <w:rPr>
          <w:vertAlign w:val="superscript"/>
        </w:rPr>
        <w:t xml:space="preserve">2</w:t>
      </w:r>
      <w:r>
        <w:t xml:space="preserve">/25=1 no quadro e perguntar, sem calcular, qual eixo é o maior.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assumir por hábito que o eixo maior está sempre sob o x (por ser escrito primeiro na equação) — na verdade o eixo maior está sob a variável que tem o MAIOR denominador, não a que aparece primeiro; aqui, 25&gt;9, então o eixo maior está sob y.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x</w:t>
      </w:r>
      <w:r>
        <w:rPr>
          <w:vertAlign w:val="superscript"/>
        </w:rPr>
        <w:t xml:space="preserve">2</w:t>
      </w:r>
      <w:r>
        <w:t xml:space="preserve">/a</w:t>
      </w:r>
      <w:r>
        <w:rPr>
          <w:vertAlign w:val="superscript"/>
        </w:rPr>
        <w:t xml:space="preserve">2</w:t>
      </w:r>
      <w:r>
        <w:t xml:space="preserve">+y</w:t>
      </w:r>
      <w:r>
        <w:rPr>
          <w:vertAlign w:val="superscript"/>
        </w:rPr>
        <w:t xml:space="preserve">2</w:t>
      </w:r>
      <w:r>
        <w:t xml:space="preserve">/b</w:t>
      </w:r>
      <w:r>
        <w:rPr>
          <w:vertAlign w:val="superscript"/>
        </w:rPr>
        <w:t xml:space="preserve">2</w:t>
      </w:r>
      <w:r>
        <w:t xml:space="preserve">=1, onde o MAIOR dos dois denominadores corresponde a a</w:t>
      </w:r>
      <w:r>
        <w:rPr>
          <w:vertAlign w:val="superscript"/>
        </w:rPr>
        <w:t xml:space="preserve">2</w:t>
      </w:r>
      <w:r>
        <w:t xml:space="preserve"> (semi-eixo maior); se o maior denominador estiver sob x, o eixo maior é horizontal; se estiver sob y, é vertical. Resolvendo a pergunta do Momento 2: eixo y — como 25&gt;9, a</w:t>
      </w:r>
      <w:r>
        <w:rPr>
          <w:vertAlign w:val="superscript"/>
        </w:rPr>
        <w:t xml:space="preserve">2</w:t>
      </w:r>
      <w:r>
        <w:t xml:space="preserve">=25 (sob y), então o eixo maior é vertical.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para x</w:t>
      </w:r>
      <w:r>
        <w:rPr>
          <w:vertAlign w:val="superscript"/>
        </w:rPr>
        <w:t xml:space="preserve">2</w:t>
      </w:r>
      <w:r>
        <w:t xml:space="preserve">/9+y</w:t>
      </w:r>
      <w:r>
        <w:rPr>
          <w:vertAlign w:val="superscript"/>
        </w:rPr>
        <w:t xml:space="preserve">2</w:t>
      </w:r>
      <w:r>
        <w:t xml:space="preserve">/25=1, identificar coletivamente a=5 (sob y), b=3, c=√(25-9)=4, focos em (0,4) e (0,-4). Em duplas: para x</w:t>
      </w:r>
      <w:r>
        <w:rPr>
          <w:vertAlign w:val="superscript"/>
        </w:rPr>
        <w:t xml:space="preserve">2</w:t>
      </w:r>
      <w:r>
        <w:t xml:space="preserve">/25+y</w:t>
      </w:r>
      <w:r>
        <w:rPr>
          <w:vertAlign w:val="superscript"/>
        </w:rPr>
        <w:t xml:space="preserve">2</w:t>
      </w:r>
      <w:r>
        <w:t xml:space="preserve">/9=1, identificar a=5 (sob x), b=3, c=4, focos em (4,0) e (-4,0).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eixo y — o eixo maior está sob a variável com o MAIOR denominador, não necessariamente a que aparece primeiro na equação.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equação de uma elipse centrada na origem.</w:t>
      </w:r>
    </w:p>
    <w:p>
      <w:pPr>
        <w:spacing w:after="120"/>
      </w:pPr>
      <w:r>
        <w:t xml:space="preserve">2. Em x</w:t>
      </w:r>
      <w:r>
        <w:rPr>
          <w:vertAlign w:val="superscript"/>
        </w:rPr>
        <w:t xml:space="preserve">2</w:t>
      </w:r>
      <w:r>
        <w:t xml:space="preserve">/9+y</w:t>
      </w:r>
      <w:r>
        <w:rPr>
          <w:vertAlign w:val="superscript"/>
        </w:rPr>
        <w:t xml:space="preserve">2</w:t>
      </w:r>
      <w:r>
        <w:t xml:space="preserve">/25=1, qual eixo é o maior?</w:t>
      </w:r>
    </w:p>
    <w:p>
      <w:pPr>
        <w:spacing w:after="120"/>
      </w:pPr>
      <w:r>
        <w:t xml:space="preserve">3. Para x</w:t>
      </w:r>
      <w:r>
        <w:rPr>
          <w:vertAlign w:val="superscript"/>
        </w:rPr>
        <w:t xml:space="preserve">2</w:t>
      </w:r>
      <w:r>
        <w:t xml:space="preserve">/9+y</w:t>
      </w:r>
      <w:r>
        <w:rPr>
          <w:vertAlign w:val="superscript"/>
        </w:rPr>
        <w:t xml:space="preserve">2</w:t>
      </w:r>
      <w:r>
        <w:t xml:space="preserve">/25=1, calcule c e localize os focos.</w:t>
      </w:r>
    </w:p>
    <w:p>
      <w:pPr>
        <w:spacing w:after="120"/>
      </w:pPr>
      <w:r>
        <w:t xml:space="preserve">4. Para x</w:t>
      </w:r>
      <w:r>
        <w:rPr>
          <w:vertAlign w:val="superscript"/>
        </w:rPr>
        <w:t xml:space="preserve">2</w:t>
      </w:r>
      <w:r>
        <w:t xml:space="preserve">/25+y</w:t>
      </w:r>
      <w:r>
        <w:rPr>
          <w:vertAlign w:val="superscript"/>
        </w:rPr>
        <w:t xml:space="preserve">2</w:t>
      </w:r>
      <w:r>
        <w:t xml:space="preserve">/9=1, calcule c e localize os focos.</w:t>
      </w:r>
    </w:p>
    <w:p>
      <w:pPr>
        <w:spacing w:after="120"/>
      </w:pPr>
      <w:r>
        <w:t xml:space="preserve">5. Encontre o erro: "o eixo maior de uma elipse está sempre sob o x, porque x é escrito primeiro na equação."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x</w:t>
      </w:r>
      <w:r>
        <w:rPr>
          <w:vertAlign w:val="superscript"/>
        </w:rPr>
        <w:t xml:space="preserve">2</w:t>
      </w:r>
      <w:r>
        <w:t xml:space="preserve">/a</w:t>
      </w:r>
      <w:r>
        <w:rPr>
          <w:vertAlign w:val="superscript"/>
        </w:rPr>
        <w:t xml:space="preserve">2</w:t>
      </w:r>
      <w:r>
        <w:t xml:space="preserve"> + y</w:t>
      </w:r>
      <w:r>
        <w:rPr>
          <w:vertAlign w:val="superscript"/>
        </w:rPr>
        <w:t xml:space="preserve">2</w:t>
      </w:r>
      <w:r>
        <w:t xml:space="preserve">/b</w:t>
      </w:r>
      <w:r>
        <w:rPr>
          <w:vertAlign w:val="superscript"/>
        </w:rPr>
        <w:t xml:space="preserve">2</w:t>
      </w:r>
      <w:r>
        <w:t xml:space="preserve"> = 1.</w:t>
      </w:r>
    </w:p>
    <w:p>
      <w:pPr>
        <w:spacing w:after="120"/>
      </w:pPr>
      <w:r>
        <w:t xml:space="preserve">2. O eixo y, pois 25&gt;9 — a</w:t>
      </w:r>
      <w:r>
        <w:rPr>
          <w:vertAlign w:val="superscript"/>
        </w:rPr>
        <w:t xml:space="preserve">2</w:t>
      </w:r>
      <w:r>
        <w:t xml:space="preserve">=25 está sob y.</w:t>
      </w:r>
    </w:p>
    <w:p>
      <w:pPr>
        <w:spacing w:after="120"/>
      </w:pPr>
      <w:r>
        <w:t xml:space="preserve">3. c=√(25-9)=4; focos em (0,4) e (0,-4), sobre o eixo maior (y).</w:t>
      </w:r>
    </w:p>
    <w:p>
      <w:pPr>
        <w:spacing w:after="120"/>
      </w:pPr>
      <w:r>
        <w:t xml:space="preserve">4. c=√(25-9)=4; focos em (4,0) e (-4,0), sobre o eixo maior (x).</w:t>
      </w:r>
    </w:p>
    <w:p>
      <w:pPr>
        <w:spacing w:after="120"/>
      </w:pPr>
      <w:r>
        <w:t xml:space="preserve">5. Errado: o eixo maior está sob a variável com o MAIOR denominador — pode ser x ou y, dependendo dos valores.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2026-09-18T08:17:37.993Z</dcterms:created>
  <dcterms:modified xsi:type="dcterms:W3CDTF">2026-09-18T08:17:37.993Z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