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cartesiano tridimensional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22 (Aula 446 do currículo) — Sistema cartesiano tridimensional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445 — Equação geral das cônicas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447 — Coordenadas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estrutura do sistema cartesiano tridimensional, com três eixos mutuamente perpendiculares.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três eixos (x, y, z), mutuamente perpendiculares, com origem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orientação padrão dos eixos pela regra da mão direita.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três planos coordenados: xy, xz, yz.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espaço tridimensional é dividido em 8 octantes pelos três planos coordenados.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cartesiano e coordenadas, Módulo 26, Aula 420.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planos, Módulo 23, Aula 358.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quantas regiões o espaço tridimensional fica dividido pelos três planos coordenados?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os três planos coordenados se cruzando e perguntar em quantas regiões eles dividem o espaço.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diretamente do caso 2D (4 quadrantes) para o 3D sem recontar — o raciocínio precisa ser refeito: cada eixo adicional DOBRA o número de regiões (2D: 2 semirretas por eixo → 4 quadrantes; 3D: 2 semiespaços por plano → 8 octantes), não apenas soma mais uma região.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sistema cartesiano 3D tem três eixos (x,y,z) mutuamente perpendiculares, origem comum, orientados pela regra da mão direita. Os três planos coordenados (xy, xz, yz) dividem o espaço em 8 OCTANTES. Resolvendo a pergunta do Momento 2: 8 octantes — cada plano coordenado dobra as divisões (2×2×2=8), não uma simples extensão dos 4 quadrantes do plano.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octante do ponto (2,3,4) (todos positivos: 1º octante). Em duplas: identificar o octante de (-2,3,-4) (x negativo, y positivo, z negativo).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8 octantes — cada eixo adicional dobra as divisões do espaço, não apenas soma mais uma região.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eixos tem o sistema cartesiano tridimensional, e como eles se relacionam entre si?</w:t>
      </w:r>
    </w:p>
    <w:p>
      <w:pPr>
        <w:spacing w:after="120"/>
      </w:pPr>
      <w:r>
        <w:t xml:space="preserve">2. Quais os três planos coordenados do espaço 3D?</w:t>
      </w:r>
    </w:p>
    <w:p>
      <w:pPr>
        <w:spacing w:after="120"/>
      </w:pPr>
      <w:r>
        <w:t xml:space="preserve">3. Em quantos octantes os planos coordenados dividem o espaço?</w:t>
      </w:r>
    </w:p>
    <w:p>
      <w:pPr>
        <w:spacing w:after="120"/>
      </w:pPr>
      <w:r>
        <w:t xml:space="preserve">4. Em que octante está o ponto (2,3,4)?</w:t>
      </w:r>
    </w:p>
    <w:p>
      <w:pPr>
        <w:spacing w:after="120"/>
      </w:pPr>
      <w:r>
        <w:t xml:space="preserve">5. Encontre o erro: "o espaço 3D tem 6 regiões, uma a mais que os 4 quadrantes do plano."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Três eixos (x, y, z), mutuamente perpendiculares, com origem comum.</w:t>
      </w:r>
    </w:p>
    <w:p>
      <w:pPr>
        <w:spacing w:after="120"/>
      </w:pPr>
      <w:r>
        <w:t xml:space="preserve">2. xy, xz e yz.</w:t>
      </w:r>
    </w:p>
    <w:p>
      <w:pPr>
        <w:spacing w:after="120"/>
      </w:pPr>
      <w:r>
        <w:t xml:space="preserve">3. 8 octantes.</w:t>
      </w:r>
    </w:p>
    <w:p>
      <w:pPr>
        <w:spacing w:after="120"/>
      </w:pPr>
      <w:r>
        <w:t xml:space="preserve">4. 1º octante (todas as coordenadas positivas).</w:t>
      </w:r>
    </w:p>
    <w:p>
      <w:pPr>
        <w:spacing w:after="120"/>
      </w:pPr>
      <w:r>
        <w:t xml:space="preserve">5. Errado: são 8 octantes — cada plano adicional dobra o número de divisões (2×2×2=8), não soma.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2026-09-18T08:17:38.126Z</dcterms:created>
  <dcterms:modified xsi:type="dcterms:W3CDTF">2026-09-18T08:17:38.126Z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