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dois planos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22 (Aula 456 do currículo) — Posições relativas entre dois planos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455 — Posições relativas entre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457 — Distância de ponto a plano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analiticamente a posição relativa entre dois planos, comparando seus vetores normais.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os vetores normais são colineares (planos paralelos ou coincidentes) ou não (planos secantes).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colineares, verificar se os termos independentes são proporcionais na mesma razão (coincidentes) ou não (paralelos distintos).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não colineares, reconhecer que a intersecção é sempre uma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classificação analítica com a já vista geometricamente no Módulo 23.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planos, Módulo 23, Aula 358.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Colinearidade de vetores, Módulo 25, Aula 409.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os vetores normais de dois planos são colineares, os planos são sempre a mesma coisa (coincidentes)?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dois planos com normais colineares mas equações completas diferentes (2x+2y+2z-6=0 e x+y+z-10=0) e perguntar se são o mesmo plano.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normais colineares já garantem planos coincidentes — normais colineares garantem só que os planos são PARALELOS (mesma orientação); para serem coincidentes, é preciso também que os termos independentes sigam a mesma proporção dos coeficientes — aqui, (2,2,2,-6) não é múltiplo de (1,1,1,-10), são paralelos DISTINTOS.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normais colineares (</w:t>
      </w:r>
      <w:r>
        <w:t xml:space="preserve">n</w:t>
      </w:r>
      <w:r>
        <w:rPr>
          <w:vertAlign w:val="subscript"/>
        </w:rPr>
        <w:t xml:space="preserve">1</w:t>
      </w:r>
      <w:r>
        <w:t xml:space="preserve">=k·</w:t>
      </w:r>
      <w:r>
        <w:t xml:space="preserve">n</w:t>
      </w:r>
      <w:r>
        <w:rPr>
          <w:vertAlign w:val="subscript"/>
        </w:rPr>
        <w:t xml:space="preserve">2</w:t>
      </w:r>
      <w:r>
        <w:t xml:space="preserve">) indicam planos paralelos. Para saber se são coincidentes, verifica-se se TODOS os coeficientes (incluindo o termo independente) seguem a mesma proporção k. Se não, são paralelos distintos. Se as normais não são colineares, os planos são secantes (intersecção é uma reta). Resolvendo a pergunta do Momento 2: não sempre — normais colineares só garantem paralelismo; (2,2,2,-6) não é 2×(1,1,1,-10) [seria (2,2,2,-20)], então são paralelos distintos, não coincidentes.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2x+2y+2z-6=0 e x+y+z-10=0 têm normais colineares (2,2,2)=2×(1,1,1)) mas termos independentes não proporcionais (-6≠2×(-10)=-20) — paralelos distintos. Em duplas: verificar que 2x+2y+2z-6=0 e 4x+4y+4z-12=0 são coincidentes (4,4,4,-12)=2×(2,2,2,-6)).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sempre — normais colineares garantem só paralelismo; para coincidência, os termos independentes também precisam seguir a mesma proporção.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indica que dois planos são paralelos (não necessariamente coincidentes)?</w:t>
      </w:r>
    </w:p>
    <w:p>
      <w:pPr>
        <w:spacing w:after="120"/>
      </w:pPr>
      <w:r>
        <w:t xml:space="preserve">2. Além das normais colineares, o que mais é preciso verificar para saber se são coincidentes?</w:t>
      </w:r>
    </w:p>
    <w:p>
      <w:pPr>
        <w:spacing w:after="120"/>
      </w:pPr>
      <w:r>
        <w:t xml:space="preserve">3. 2x+2y+2z-6=0 e x+y+z-10=0 são paralelos distintos ou coincidentes?</w:t>
      </w:r>
    </w:p>
    <w:p>
      <w:pPr>
        <w:spacing w:after="120"/>
      </w:pPr>
      <w:r>
        <w:t xml:space="preserve">4. 2x+2y+2z-6=0 e 4x+4y+4z-12=0 são coincidentes?</w:t>
      </w:r>
    </w:p>
    <w:p>
      <w:pPr>
        <w:spacing w:after="120"/>
      </w:pPr>
      <w:r>
        <w:t xml:space="preserve">5. Encontre o erro: "vetores normais colineares já garantem que os planos são coincidentes."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Seus vetores normais serem colineares (um é múltiplo escalar do outro).</w:t>
      </w:r>
    </w:p>
    <w:p>
      <w:pPr>
        <w:spacing w:after="120"/>
      </w:pPr>
      <w:r>
        <w:t xml:space="preserve">2. Se o termo independente também segue a mesma proporção dos coeficientes da normal.</w:t>
      </w:r>
    </w:p>
    <w:p>
      <w:pPr>
        <w:spacing w:after="120"/>
      </w:pPr>
      <w:r>
        <w:t xml:space="preserve">3. Paralelos distintos — normais colineares, mas -6≠2×(-10).</w:t>
      </w:r>
    </w:p>
    <w:p>
      <w:pPr>
        <w:spacing w:after="120"/>
      </w:pPr>
      <w:r>
        <w:t xml:space="preserve">4. Sim — (4,4,4,-12) é exatamente 2×(2,2,2,-6).</w:t>
      </w:r>
    </w:p>
    <w:p>
      <w:pPr>
        <w:spacing w:after="120"/>
      </w:pPr>
      <w:r>
        <w:t xml:space="preserve">5. Errado: normais colineares garantem só paralelismo; coincidência exige também que o termo independente siga a mesma proporção.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2026-09-18T08:17:38.278Z</dcterms:created>
  <dcterms:modified xsi:type="dcterms:W3CDTF">2026-09-18T08:17:38.278Z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