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Razão entre grandezas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21 (Aula 52 do currículo) — Razão entre grandezas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Fração geratriz de dízimas periódicas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Proporções e propriedades fundamentais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razão como a comparação entre duas grandezas por meio de uma divisão, aplicando-a a situações do cotidiano.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razão como o quociente entre duas grandezas, indicando quantas vezes uma "cabe" na outra.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uma razão na forma de fração e simplificá-la.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razão entre duas grandezas de um problema do cotidiano (escala, velocidade, proporção de itens).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razão de fração comum, reconhecendo que razão pode comparar grandezas de naturezas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Simplificação e redução de frações, Módulo 2, Aula 40.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(applet de escala e razão, com exemplos de mapas).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um carro faz 60 km/h, essa velocidade é uma fração de pizza? O que ela está comparando, exatamente?"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km/h compara duas partes do MESMO todo, como 3/8 de uma pizza?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razão é sempre entre partes de um mesmo todo, como uma fração comum — razão pode comparar grandezas de NATUREZAS diferentes (ex.: km e horas, numa velocidade).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razão é a comparação entre duas grandezas por meio de uma divisão, escrita na forma de fração e simplificada como qualquer fração — isso resolve o obstáculo do Momento 2: km/h (180km/3h=60km/h) é uma razão entre duas grandezas de naturezas DIFERENTES (distância e tempo), diferente de uma fração comum como 3/8 de uma pizza, que compara partes de UM MESMO todo. Numa turma de 30 alunos com 18 meninas, a razão entre meninas e total é 18/30, simplificando para 3/5. Uma escala de mapa (1cm representa 50cm reais) também é uma razão: 1/50, ou "1:50".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razão entre meninas e total numa turma dada. Em duplas: calcular a razão de uma escala de mapa e a razão entre distância e tempo (velocidade) de um problema dado.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km/h está comparando duas grandezas diferentes (distância e tempo) — não é uma fração "parte de um todo" como numa pizza, é uma razão entre grandezas de naturezas distintas.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turma de 30 alunos, 18 são meninas. Qual é a razão entre meninas e o total de alunos, simplificada?</w:t>
      </w:r>
    </w:p>
    <w:p>
      <w:pPr>
        <w:spacing w:after="120"/>
      </w:pPr>
      <w:r>
        <w:t xml:space="preserve">2. Um carro percorre 180 km em 3 horas. Escreva a razão entre distância e tempo, e o que ela representa.</w:t>
      </w:r>
    </w:p>
    <w:p>
      <w:pPr>
        <w:spacing w:after="120"/>
      </w:pPr>
      <w:r>
        <w:t xml:space="preserve">3. Explique por que a razão entre km e horas (velocidade) não é uma fração "parte de um todo" como 3/8 de uma pizza.</w:t>
      </w:r>
    </w:p>
    <w:p>
      <w:pPr>
        <w:spacing w:after="120"/>
      </w:pPr>
      <w:r>
        <w:t xml:space="preserve">4. Numa maquete, 1 cm representa 50 cm reais. Escreva essa razão (escala) na forma mais simples.</w:t>
      </w:r>
    </w:p>
    <w:p>
      <w:pPr>
        <w:spacing w:after="120"/>
      </w:pPr>
      <w:r>
        <w:t xml:space="preserve">5. Numa caixa com 45 bolas, 20 são vermelhas e o restante azuis. Qual é a razão entre bolas vermelhas e bolas azuis?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18/30, simplificando (MDC=6): 3/5.</w:t>
      </w:r>
    </w:p>
    <w:p>
      <w:pPr>
        <w:spacing w:after="120"/>
      </w:pPr>
      <w:r>
        <w:t xml:space="preserve">2. 180km/3h=60km/h, que representa a velocidade média do carro.</w:t>
      </w:r>
    </w:p>
    <w:p>
      <w:pPr>
        <w:spacing w:after="120"/>
      </w:pPr>
      <w:r>
        <w:t xml:space="preserve">3. Resposta aberta — espera-se que o aluno explique que razão pode comparar grandezas de naturezas diferentes (distância e tempo), enquanto uma fração comum como 3/8 compara partes de UM MESMO todo.</w:t>
      </w:r>
    </w:p>
    <w:p>
      <w:pPr>
        <w:spacing w:after="120"/>
      </w:pPr>
      <w:r>
        <w:t xml:space="preserve">4. 1/50 (já irredutível) — a escala é 1:50.</w:t>
      </w:r>
    </w:p>
    <w:p>
      <w:pPr>
        <w:spacing w:after="120"/>
      </w:pPr>
      <w:r>
        <w:t xml:space="preserve">5. Azuis=45−20=25. Razão vermelhas:azuis=20/25, simplificando (MDC=5): 4/5.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Proporções e propriedades fundamentais.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2026-09-17T17:26:19.096Z</dcterms:created>
  <dcterms:modified xsi:type="dcterms:W3CDTF">2026-09-17T17:26:19.096Z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