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Monômios e termos semelhantes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82 do currículo) — Monômios e termos semelhantes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81 — Expressões algébricas e valor numérico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83 — Operações com monômios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os elementos de um monômio (coeficiente e parte literal) e reconhecer termos semelhantes.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monômio como uma expressão algébrica com um único termo, formada por um coeficiente e uma parte literal.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coeficiente e a parte literal de um monômio dado.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termos semelhantes como monômios com a mesma parte literal (mesmas variáveis, com os mesmos expoentes).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Identificar, numa lista de monômios, quais são semelhantes entre si.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Expressões algébricas e valor numérico, Módulo 4, Aula 81.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com expoentes inteiros, Módulo 4, Aula 73.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Possor_MatAula82_Apresentacao.pptx.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monômios para classificar quanto à semelhança.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"3x</w:t>
      </w:r>
      <w:r>
        <w:rPr>
          <w:vertAlign w:val="superscript"/>
        </w:rPr>
        <w:t xml:space="preserve">2</w:t>
      </w:r>
      <w:r>
        <w:t xml:space="preserve"> e 3x são o mesmo tipo de termo, só porque os dois têm a letra x?"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"3x</w:t>
      </w:r>
      <w:r>
        <w:rPr>
          <w:vertAlign w:val="superscript"/>
        </w:rPr>
        <w:t xml:space="preserve">2</w:t>
      </w:r>
      <w:r>
        <w:t xml:space="preserve"> e 3x" no quadro e perguntar: eles podem ser somados diretamente, como 3x</w:t>
      </w:r>
      <w:r>
        <w:rPr>
          <w:vertAlign w:val="superscript"/>
        </w:rPr>
        <w:t xml:space="preserve">2</w:t>
      </w:r>
      <w:r>
        <w:t xml:space="preserve">+3x=6x</w:t>
      </w:r>
      <w:r>
        <w:rPr>
          <w:vertAlign w:val="superscript"/>
        </w:rPr>
        <w:t xml:space="preserve">2</w:t>
      </w:r>
      <w:r>
        <w:t xml:space="preserve">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3x</w:t>
      </w:r>
      <w:r>
        <w:rPr>
          <w:vertAlign w:val="superscript"/>
        </w:rPr>
        <w:t xml:space="preserve">2</w:t>
      </w:r>
      <w:r>
        <w:t xml:space="preserve"> e 3x são termos semelhantes só porque têm a mesma variável — termos semelhantes exigem a mesma parte literal, incluindo o MESMO expoente.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monômio tem um coeficiente (o número) e uma parte literal (as variáveis com seus expoentes) — em 5x</w:t>
      </w:r>
      <w:r>
        <w:rPr>
          <w:vertAlign w:val="superscript"/>
        </w:rPr>
        <w:t xml:space="preserve">2</w:t>
      </w:r>
      <w:r>
        <w:t xml:space="preserve">y, o coeficiente é 5 e a parte literal é x</w:t>
      </w:r>
      <w:r>
        <w:rPr>
          <w:vertAlign w:val="superscript"/>
        </w:rPr>
        <w:t xml:space="preserve">2</w:t>
      </w:r>
      <w:r>
        <w:t xml:space="preserve">y. Termos semelhantes são monômios com EXATAMENTE a mesma parte literal — isso resolve o obstáculo do Momento 2: 3x</w:t>
      </w:r>
      <w:r>
        <w:rPr>
          <w:vertAlign w:val="superscript"/>
        </w:rPr>
        <w:t xml:space="preserve">2</w:t>
      </w:r>
      <w:r>
        <w:t xml:space="preserve"> e 3x têm a mesma variável (x), mas expoentes diferentes (</w:t>
      </w:r>
      <w:r>
        <w:rPr>
          <w:vertAlign w:val="superscript"/>
        </w:rPr>
        <w:t xml:space="preserve">2</w:t>
      </w:r>
      <w:r>
        <w:t xml:space="preserve"> e implícito</w:t>
      </w:r>
      <w:r>
        <w:rPr>
          <w:vertAlign w:val="superscript"/>
        </w:rPr>
        <w:t xml:space="preserve">1</w:t>
      </w:r>
      <w:r>
        <w:t xml:space="preserve">), então a parte literal é diferente (x</w:t>
      </w:r>
      <w:r>
        <w:rPr>
          <w:vertAlign w:val="superscript"/>
        </w:rPr>
        <w:t xml:space="preserve">2</w:t>
      </w:r>
      <w:r>
        <w:t xml:space="preserve"> ≠ x), e eles NÃO são semelhantes, não podendo ser somados diretamente.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o coeficiente e a parte literal de 5x</w:t>
      </w:r>
      <w:r>
        <w:rPr>
          <w:vertAlign w:val="superscript"/>
        </w:rPr>
        <w:t xml:space="preserve">2</w:t>
      </w:r>
      <w:r>
        <w:t xml:space="preserve">y. Em duplas: classificar uma lista de monômios, decidindo quais são semelhantes entre si.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mesma variável não basta; 3x</w:t>
      </w:r>
      <w:r>
        <w:rPr>
          <w:vertAlign w:val="superscript"/>
        </w:rPr>
        <w:t xml:space="preserve">2</w:t>
      </w:r>
      <w:r>
        <w:t xml:space="preserve"> e 3x têm expoentes diferentes, então não são o mesmo tipo de termo.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No monômio 5x</w:t>
      </w:r>
      <w:r>
        <w:rPr>
          <w:vertAlign w:val="superscript"/>
        </w:rPr>
        <w:t xml:space="preserve">2</w:t>
      </w:r>
      <w:r>
        <w:t xml:space="preserve">y, identifique o coeficiente e a parte literal.</w:t>
      </w:r>
    </w:p>
    <w:p>
      <w:pPr>
        <w:spacing w:after="120"/>
      </w:pPr>
      <w:r>
        <w:t xml:space="preserve">2. 3x</w:t>
      </w:r>
      <w:r>
        <w:rPr>
          <w:vertAlign w:val="superscript"/>
        </w:rPr>
        <w:t xml:space="preserve">2</w:t>
      </w:r>
      <w:r>
        <w:t xml:space="preserve"> e 3x são termos semelhantes? Justifique.</w:t>
      </w:r>
    </w:p>
    <w:p>
      <w:pPr>
        <w:spacing w:after="120"/>
      </w:pPr>
      <w:r>
        <w:t xml:space="preserve">3. Entre 4xy, −2xy e 7x</w:t>
      </w:r>
      <w:r>
        <w:rPr>
          <w:vertAlign w:val="superscript"/>
        </w:rPr>
        <w:t xml:space="preserve">2</w:t>
      </w:r>
      <w:r>
        <w:t xml:space="preserve">y, quais são termos semelhantes entre si?</w:t>
      </w:r>
    </w:p>
    <w:p>
      <w:pPr>
        <w:spacing w:after="120"/>
      </w:pPr>
      <w:r>
        <w:t xml:space="preserve">4. Escreva um monômio com coeficiente −3 e parte literal a</w:t>
      </w:r>
      <w:r>
        <w:rPr>
          <w:vertAlign w:val="superscript"/>
        </w:rPr>
        <w:t xml:space="preserve">2</w:t>
      </w:r>
      <w:r>
        <w:t xml:space="preserve">b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5. Explique por que a mesma variável elevada a expoentes diferentes NÃO forma termos semelhantes.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Coeficiente: 5. Parte literal: x</w:t>
      </w:r>
      <w:r>
        <w:rPr>
          <w:vertAlign w:val="superscript"/>
        </w:rPr>
        <w:t xml:space="preserve">2</w:t>
      </w:r>
      <w:r>
        <w:t xml:space="preserve">y.</w:t>
      </w:r>
    </w:p>
    <w:p>
      <w:pPr>
        <w:spacing w:after="120"/>
      </w:pPr>
      <w:r>
        <w:t xml:space="preserve">2. Não — apesar de terem a mesma variável (x), os expoentes são diferentes (x</w:t>
      </w:r>
      <w:r>
        <w:rPr>
          <w:vertAlign w:val="superscript"/>
        </w:rPr>
        <w:t xml:space="preserve">2</w:t>
      </w:r>
      <w:r>
        <w:t xml:space="preserve"> e x</w:t>
      </w:r>
      <w:r>
        <w:rPr>
          <w:vertAlign w:val="superscript"/>
        </w:rPr>
        <w:t xml:space="preserve">1</w:t>
      </w:r>
      <w:r>
        <w:t xml:space="preserve">), então a parte literal não é a mesma.</w:t>
      </w:r>
    </w:p>
    <w:p>
      <w:pPr>
        <w:spacing w:after="120"/>
      </w:pPr>
      <w:r>
        <w:t xml:space="preserve">3. 4xy e −2xy são semelhantes (mesma parte literal, xy). 7x</w:t>
      </w:r>
      <w:r>
        <w:rPr>
          <w:vertAlign w:val="superscript"/>
        </w:rPr>
        <w:t xml:space="preserve">2</w:t>
      </w:r>
      <w:r>
        <w:t xml:space="preserve">y não é semelhante aos outros dois (parte literal x</w:t>
      </w:r>
      <w:r>
        <w:rPr>
          <w:vertAlign w:val="superscript"/>
        </w:rPr>
        <w:t xml:space="preserve">2</w:t>
      </w:r>
      <w:r>
        <w:t xml:space="preserve">y, diferente de xy).</w:t>
      </w:r>
    </w:p>
    <w:p>
      <w:pPr>
        <w:spacing w:after="120"/>
      </w:pPr>
      <w:r>
        <w:t xml:space="preserve">4. −3a</w:t>
      </w:r>
      <w:r>
        <w:rPr>
          <w:vertAlign w:val="superscript"/>
        </w:rPr>
        <w:t xml:space="preserve">2</w:t>
      </w:r>
      <w:r>
        <w:t xml:space="preserve">b</w:t>
      </w:r>
      <w:r>
        <w:rPr>
          <w:vertAlign w:val="superscript"/>
        </w:rPr>
        <w:t xml:space="preserve">3</w:t>
      </w:r>
      <w:r>
        <w:t xml:space="preserve">.</w:t>
      </w:r>
    </w:p>
    <w:p>
      <w:pPr>
        <w:spacing w:after="120"/>
      </w:pPr>
      <w:r>
        <w:t xml:space="preserve">5. Resposta aberta — porque x</w:t>
      </w:r>
      <w:r>
        <w:rPr>
          <w:vertAlign w:val="superscript"/>
        </w:rPr>
        <w:t xml:space="preserve">2</w:t>
      </w:r>
      <w:r>
        <w:t xml:space="preserve"> e x representam relações diferentes entre a variável e o valor (x</w:t>
      </w:r>
      <w:r>
        <w:rPr>
          <w:vertAlign w:val="superscript"/>
        </w:rPr>
        <w:t xml:space="preserve">2</w:t>
      </w:r>
      <w:r>
        <w:t xml:space="preserve"> é x multiplicado por si mesmo, x é só o valor), então não podem ser tratados como "a mesma coisa" numa soma ou subtração algébrica.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Operações com monômios. </w:t>
      </w:r>
      <w:r>
        <w:rPr>
          <w:b/>
          <w:bCs/>
          <w:color w:val="E8623C"/>
        </w:rPr>
        <w:t xml:space="preserve">Nota para o professor: </w:t>
      </w:r>
      <w:r>
        <w:t xml:space="preserve">a identificação de termos semelhantes desta aula é o pré-requisito direto para a soma e subtração de monômios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2026-09-17T17:26:25.195Z</dcterms:created>
  <dcterms:modified xsi:type="dcterms:W3CDTF">2026-09-17T17:26:25.195Z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