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Multimodalidade e Leitura de Imagem — Aula 105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Infográfico, gráfico e tabela como texto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Multimodalidade e Leitura de Imagem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4 (Aula 105 do currículo) — Infográfico, gráfico e tabela como texto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104 — Linguagem não verbal: charge, cartum, tirinha e meme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106 — Propaganda e campanha publicitária: elementos persuasivos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infográficos, gráficos e tabelas como textos multimodais, capazes de serem lidos e interpretados como qualquer outro gênero.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os elementos de um infográfico (título, dados, ícones, hierarquia visual) como recursos de organização de sentido.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gráfico de barras, de linha e de pizza quanto ao tipo de informação mais adequado a cada 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leitura de tabelas como habilidade de cruzamento de informações em linhas e colunas.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Dissertativo-expositivo (Módulo 9, Aula 4), pela função informativa compartilhada.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Possor_PortAula105_Apresentacao.pptx.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infográfico, um gráfico de barras/linha/pizza e uma tabela, para leitura guiada.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 infográfico com dados e perguntar: esse conjunto de números e ícones também é um "texto", mesmo sem parágrafos?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"texto" só existisse como frases organizadas em parágrafos, como explicar que uma prova de interpretação pode cobrar a leitura de um gráfico? Obstáculo a nomear: restringir o conceito de "texto" a sequências de frases verbais, ignorando que imagens, números e ícones organizados também produzem sentido e podem ser lidos como texto.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Infográfico organiza informação combinando texto curto, ícones, cores e hierarquia visual (tamanho, posição, destaque) para comunicar um conjunto de dados de forma rápida e visualmente atraente — sua leitura exige identificar o título/tema central, seguir a hierarquia visual (o que está em destaque é geralmente o dado mais importante) e relacionar ícones a categorias de informação. Gráficos representam dados numéricos visualmente, e o tipo de gráfico revela a natureza da informação: gráfico de barras compara quantidades entre categorias diferentes (vendas por mês, por exemplo); gráfico de linha mostra a evolução de um valor ao longo do tempo (temperatura ao longo do ano); gráfico de pizza mostra a proporção de partes em relação a um todo (percentual de cada categoria em 100%). Tabelas organizam dados em linhas e colunas, exigindo do leitor a habilidade de cruzar informações (localizar a interseção entre uma linha e uma coluna específicas para extrair um dado preciso), sendo mais adequadas quando é preciso apresentar muitos valores exatos de uma vez. Resolvendo o obstáculo: infográficos, gráficos e tabelas são textos multimodais — organizam informação de forma visual e não linear (diferente do texto verbal em frases), mas seguem princípios próprios de leitura (hierarquia visual, tipo de gráfico, cruzamento de linhas/colunas) que podem e devem ser ensinados e cobrados como habilidade de interpretação de texto, exatamente como provas de ENEM e vestibulares fazem.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ler o infográfico de abertura, identificando título, hierarquia visual e dado mais destacado. Em duplas: interpretar o gráfico e a tabela apresentados, respondendo a perguntas específicas que exigem cruzamento de dados.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infográfico, gráfico e tabela são textos multimodais com regras próprias de leitura — escolher o tipo certo de gráfico para cada tipo de dado é uma decisão editorial, não aleatória.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leitura do infográfico. Observação da interpretação de gráfico/tabela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tipo de gráfico é mais adequado para mostrar a evolução da temperatura de uma cidade ao longo de um ano?</w:t>
      </w:r>
    </w:p>
    <w:p>
      <w:pPr>
        <w:spacing w:after="120"/>
      </w:pPr>
      <w:r>
        <w:t xml:space="preserve">2. Qual tipo de gráfico é mais adequado para mostrar a proporção de votos de cada candidato em uma eleição (em percentual)?</w:t>
      </w:r>
    </w:p>
    <w:p>
      <w:pPr>
        <w:spacing w:after="120"/>
      </w:pPr>
      <w:r>
        <w:t xml:space="preserve">3. Explique o que significa "hierarquia visual" em um infográfico.</w:t>
      </w:r>
    </w:p>
    <w:p>
      <w:pPr>
        <w:spacing w:after="120"/>
      </w:pPr>
      <w:r>
        <w:t xml:space="preserve">4. Por que a leitura de uma tabela exige "cruzamento de informações"?</w:t>
      </w:r>
    </w:p>
    <w:p>
      <w:pPr>
        <w:spacing w:after="120"/>
      </w:pPr>
      <w:r>
        <w:t xml:space="preserve">5. Explique por que um infográfico pode ser considerado um "texto", mesmo sem frases organizadas em parágrafos.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Gráfico de linha (mostra evolução de um valor ao longo do tempo).</w:t>
      </w:r>
    </w:p>
    <w:p>
      <w:pPr>
        <w:spacing w:after="120"/>
      </w:pPr>
      <w:r>
        <w:t xml:space="preserve">2. Gráfico de pizza (mostra proporção de partes em relação a um todo).</w:t>
      </w:r>
    </w:p>
    <w:p>
      <w:pPr>
        <w:spacing w:after="120"/>
      </w:pPr>
      <w:r>
        <w:t xml:space="preserve">3. É a organização de elementos (tamanho, posição, cor, destaque) que orienta o olhar do leitor para o que é mais importante primeiro — geralmente o dado em destaque é a informação central do infográfico.</w:t>
      </w:r>
    </w:p>
    <w:p>
      <w:pPr>
        <w:spacing w:after="120"/>
      </w:pPr>
      <w:r>
        <w:t xml:space="preserve">4. Porque extrair um dado específico de uma tabela exige localizar a interseção entre uma linha e uma coluna determinadas, e não apenas ler a tabela de cima a baixo ou da esquerda para a direita isoladamente.</w:t>
      </w:r>
    </w:p>
    <w:p>
      <w:pPr>
        <w:spacing w:after="120"/>
      </w:pPr>
      <w:r>
        <w:t xml:space="preserve">5. Resposta aberta — espera-se que o aluno reconheça que um infográfico organiza informação de forma visual e não linear (ícones, cores, hierarquia) para produzir sentido, cumprindo a mesma função comunicativa de um texto verbal, ainda que por outros meios.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propaganda e campanha publicitária. </w:t>
      </w:r>
      <w:r>
        <w:rPr>
          <w:b/>
          <w:bCs/>
          <w:color w:val="E8623C"/>
        </w:rPr>
        <w:t xml:space="preserve">Nota para o professor: </w:t>
      </w:r>
      <w:r>
        <w:t xml:space="preserve">trazer uma prova real do ENEM com questão de leitura de gráfico/infográfico ajuda a mostrar a aplicação prática desta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2026-09-19T11:24:36.284Z</dcterms:created>
  <dcterms:modified xsi:type="dcterms:W3CDTF">2026-09-19T11:24:36.284Z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