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Multimodalidade e Leitura de Imagem — Aula 106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Propaganda e campanha publicitária: elementos persuasivos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Multimodalidade e Leitura de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4 (Aula 106 do currículo) — Propaganda e campanha publicitária: elementos persuasivos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105 — Infográfico, gráfico e tabela como texto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107 — Texto multimodal integrado: verbal + visual + sonoro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elementos persuasivos da propaganda e da campanha publicitária, articulando imagem, texto e apelo ao público-alvo.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público-alvo de uma propaganda a partir de suas escolhas de linguagem, imagem e tom.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principais apelos persuasivos: emocional, racional/informativo e de autoridade (uso de especialistas ou celebridades).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a articulação entre imagem, slogan e demais elementos verbais de uma peça publicitária.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conativa da linguagem (Módulo 8,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Argumentação: tese, argumento, fundamentação (Módulo 10,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propagandas com apelos diferentes (emocional e racional), para análise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uma propaganda de perfume (apelo emocional) e perguntar: essa propaganda está me convencendo com dados técnicos, ou com outra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todo anúncio quer vender um produto, todos usam a mesma estratégia de convencimento? Obstáculo a nomear: achar que toda propaganda persuade da mesma forma (com argumentos lógicos sobre o produto), ignorando a diversidade de apelos persuasivos possíveis.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Toda propaganda constrói um público-alvo implícito, revelado pela linguagem usada (formal/informal, gírias, referências culturais), pelas imagens escolhidas (idade, estilo de vida, valores retratados) e pelo tom geral da peça. Os principais apelos persuasivos: apelo emocional busca gerar identificação, desejo ou sensação (felicidade, status, pertencimento), comum em propagandas de perfume, moda, viagens — muitas vezes sem focar em dados técnicos do produto; apelo racional/informativo apresenta dados, comparações e argumentos lógicos sobre vantagens concretas do produto (preço, durabilidade, eficácia), comum em eletrônicos, produtos financeiros; apelo de autoridade usa a credibilidade de um especialista (médico recomendando um remédio) ou o prestígio de uma celebridade (associando a imagem do produto à fama de quem o anuncia) para transferir confiança ao consumidor. A articulação entre imagem, slogan e texto verbal é central: o slogan (frase de efeito, geralmente curta e memorável) resume a proposta de valor da marca; a imagem reforça ou complementa o sentido do slogan, criando uma unidade de sentido entre o visual e o verbal — a mesma frase pode significar coisas diferentes dependendo da imagem que a acompanha. Resolvendo o obstáculo: diferentes propagandas escolhem estrategicamente diferentes apelos persuasivos (emocional, racional, autoridade) conforme o produto e o público-alvo pretendido — não existe uma única fórmula de convencimento publicitário, e reconhecer qual apelo está em jogo é parte da leitura crítica desse gênero.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público-alvo e o apelo persuasivo predominante nas duas propagandas de abertura. Em duplas: analisar a articulação entre imagem e slogan em mais uma peça publicitária, explicando como os dois elementos se reforçam.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os três apelos persuasivos (emocional, racional, autoridade) e a importância de analisar a articulação entre imagem e texto verbal para entender a estratégia completa de uma peça publicitária.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público-alvo e apelo. Observação da análise de articulação imagem/slogan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apelo persuasivo predominante: um anúncio de smartphone que lista capacidade de bateria, câmera e velocidade do processador.</w:t>
      </w:r>
    </w:p>
    <w:p>
      <w:pPr>
        <w:spacing w:after="120"/>
      </w:pPr>
      <w:r>
        <w:t xml:space="preserve">2. Classifique o apelo persuasivo predominante: um anúncio de remédio recomendado por um médico em jaleco.</w:t>
      </w:r>
    </w:p>
    <w:p>
      <w:pPr>
        <w:spacing w:after="120"/>
      </w:pPr>
      <w:r>
        <w:t xml:space="preserve">3. Explique como a linguagem usada em uma propaganda pode revelar seu público-alvo.</w:t>
      </w:r>
    </w:p>
    <w:p>
      <w:pPr>
        <w:spacing w:after="120"/>
      </w:pPr>
      <w:r>
        <w:t xml:space="preserve">4. Por que não existe uma única fórmula de persuasão usada por todas as propagandas?</w:t>
      </w:r>
    </w:p>
    <w:p>
      <w:pPr>
        <w:spacing w:after="120"/>
      </w:pPr>
      <w:r>
        <w:t xml:space="preserve">5. Descreva uma propaganda que você conhece, identificando seu público-alvo e o apelo persuasivo predominante.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Apelo racional/informativo (foco em dados técnicos e vantagens concretas do produto).</w:t>
      </w:r>
    </w:p>
    <w:p>
      <w:pPr>
        <w:spacing w:after="120"/>
      </w:pPr>
      <w:r>
        <w:t xml:space="preserve">2. Apelo de autoridade (credibilidade transferida pela figura do especialista).</w:t>
      </w:r>
    </w:p>
    <w:p>
      <w:pPr>
        <w:spacing w:after="120"/>
      </w:pPr>
      <w:r>
        <w:t xml:space="preserve">3. Resposta aberta — espera-se que o aluno explique que escolhas de vocabulário (formal/informal, gírias), referências culturais e tom geral indicam a faixa etária, estilo de vida ou classe social que a propaganda pretende atingir.</w:t>
      </w:r>
    </w:p>
    <w:p>
      <w:pPr>
        <w:spacing w:after="120"/>
      </w:pPr>
      <w:r>
        <w:t xml:space="preserve">4. Porque o apelo persuasivo mais eficaz depende do tipo de produto e do público-alvo pretendido — produtos emocionais (perfume, moda) tendem ao apelo emocional, enquanto produtos técnicos tendem ao apelo racional, por exemplo.</w:t>
      </w:r>
    </w:p>
    <w:p>
      <w:pPr>
        <w:spacing w:after="120"/>
      </w:pPr>
      <w:r>
        <w:t xml:space="preserve">5. Resposta aberta — verificar se a identificação do público-alvo e do apelo (emocional, racional ou de autoridade) é coerente com a descrição da propaganda escolhida.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texto multimodal integrado (verbal + visual + sonoro),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propagandas em vídeo (quando possível exibir) tornam a discussão de apelo persuasivo ainda mais rica.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2026-09-19T11:24:36.301Z</dcterms:created>
  <dcterms:modified xsi:type="dcterms:W3CDTF">2026-09-19T11:24:36.301Z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