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12 — Interpretação Orientada a Provas — Aula 113</w:t>
      </w:r>
    </w:p>
    <w:p>
      <w:pPr>
        <w:spacing w:after="300"/>
        <w:jc w:val="center"/>
      </w:pPr>
      <w:r>
        <w:rPr>
          <w:i/>
          <w:iCs/>
          <w:color w:val="555555"/>
          <w:sz w:val="20"/>
          <w:szCs w:val="20"/>
        </w:rPr>
        <w:t xml:space="preserve">Negação, restrição e universalização como distratores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Interpretação Orientada a Provas</w:t>
            </w:r>
          </w:p>
        </w:tc>
      </w:tr>
      <w:tr>
        <w:tc>
          <w:tcPr>
            <w:tcW w:type="pct" w:w="50%"/>
          </w:tcPr>
          <w:p>
            <w:r>
              <w:rPr>
                <w:b w:val="false"/>
                <w:bCs w:val="false"/>
              </w:rPr>
              <w:t xml:space="preserve">Aula</w:t>
            </w:r>
          </w:p>
        </w:tc>
        <w:tc>
          <w:tcPr>
            <w:tcW w:type="pct" w:w="50%"/>
          </w:tcPr>
          <w:p>
            <w:r>
              <w:rPr>
                <w:b w:val="false"/>
                <w:bCs w:val="false"/>
              </w:rPr>
              <w:t xml:space="preserve">6 de 9 (Aula 113 do currículo) — Negação, restrição e universalização como distratores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112 — Referências pronominais em contexto de questão</w:t>
            </w:r>
          </w:p>
        </w:tc>
      </w:tr>
      <w:tr>
        <w:tc>
          <w:tcPr>
            <w:tcW w:type="pct" w:w="50%"/>
          </w:tcPr>
          <w:p>
            <w:r>
              <w:rPr>
                <w:b w:val="false"/>
                <w:bCs w:val="false"/>
              </w:rPr>
              <w:t xml:space="preserve">Próxima aula</w:t>
            </w:r>
          </w:p>
        </w:tc>
        <w:tc>
          <w:tcPr>
            <w:tcW w:type="pct" w:w="50%"/>
          </w:tcPr>
          <w:p>
            <w:r>
              <w:rPr>
                <w:b w:val="false"/>
                <w:bCs w:val="false"/>
              </w:rPr>
              <w:t xml:space="preserve">Aula 114 — Relações lógico-semânticas: causa, concessão, condição, oposição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Reconhecer negação, restrição e universalização como estratégias de distrator em questões de prova.</w:t>
      </w:r>
    </w:p>
    <w:p>
      <w:pPr>
        <w:spacing w:after="120"/>
      </w:pPr>
      <w:r>
        <w:rPr>
          <w:b/>
          <w:bCs/>
        </w:rPr>
        <w:t xml:space="preserve">Objetivos específicos</w:t>
      </w:r>
    </w:p>
    <w:p>
      <w:pPr>
        <w:pStyle w:val="ListParagraph"/>
        <w:numPr>
          <w:ilvl w:val="0"/>
          <w:numId w:val="1"/>
        </w:numPr>
        <w:spacing w:after="80"/>
      </w:pPr>
      <w:r>
        <w:t xml:space="preserve">Identificar a inserção ou remoção de uma negação como forma clássica de inverter o sentido de uma afirmação verdadeira.</w:t>
      </w:r>
    </w:p>
    <w:p>
      <w:pPr>
        <w:pStyle w:val="ListParagraph"/>
        <w:numPr>
          <w:ilvl w:val="0"/>
          <w:numId w:val="1"/>
        </w:numPr>
        <w:spacing w:after="80"/>
      </w:pPr>
      <w:r>
        <w:t xml:space="preserve">Reconhecer palavras de restrição (apenas, só, exclusivamente) e universalização (todos, sempre, nunca) como pontos sensíveis de alteração de sentido.</w:t>
      </w:r>
    </w:p>
    <w:p>
      <w:pPr>
        <w:pStyle w:val="ListParagraph"/>
        <w:numPr>
          <w:ilvl w:val="0"/>
          <w:numId w:val="1"/>
        </w:numPr>
        <w:spacing w:after="80"/>
      </w:pPr>
      <w:r>
        <w:t xml:space="preserve">Aplicar a leitura atenta a esses marcadores como estratégia de detecção de questões erradas.</w:t>
      </w:r>
    </w:p>
    <w:p>
      <w:pPr>
        <w:pStyle w:val="Heading1"/>
        <w:spacing w:after="120" w:before="200"/>
      </w:pPr>
      <w:r>
        <w:t xml:space="preserve">3. Conhecimentos Prévios (subsunçores necessários)</w:t>
      </w:r>
    </w:p>
    <w:p>
      <w:pPr>
        <w:pStyle w:val="ListParagraph"/>
        <w:numPr>
          <w:ilvl w:val="0"/>
          <w:numId w:val="1"/>
        </w:numPr>
        <w:spacing w:after="80"/>
      </w:pPr>
      <w:r>
        <w:t xml:space="preserve">Paráfrase correta vs. distorção de sentido (Aula 3).</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Possor_PortAula113_Apresentacao.pptx.</w:t>
      </w:r>
    </w:p>
    <w:p>
      <w:pPr>
        <w:pStyle w:val="ListParagraph"/>
        <w:numPr>
          <w:ilvl w:val="0"/>
          <w:numId w:val="1"/>
        </w:numPr>
        <w:spacing w:after="80"/>
      </w:pPr>
      <w:r>
        <w:t xml:space="preserve">Pares de afirmações (original e alterada por negação/restrição/universalização), para julgamento.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Comparar "A medida reduziu a inflação" e "A medida não reduziu a inflação" e perguntar: uma única palavra pode inverter completamente o sentido de uma afirmação?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duas frases são quase idênticas, exceto por uma palavra pequena como "não" ou "sempre", por que é tão fácil errar uma questão que depende dessa diferença? Obstáculo a nomear: ler questões de prova de forma apressada, sem prestar atenção a palavras pequenas (negações, restrições, universalizações) que mudam completamente o valor de verdade de uma afirmação.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Negação é a estratégia de distrator mais direta: inserir ou remover um "não" (ou outra palavra negativa) transforma uma afirmação verdadeira em falsa, ou vice-versa, mantendo o resto da frase quase idêntico ao texto original — exige leitura atenta a cada ocorrência de negação, já que ela é facilmente perdida numa leitura rápida. Restrição usa palavras como "apenas", "só", "exclusivamente", "unicamente" para limitar o alcance de uma afirmação além do que o texto sustenta (transformar "a medida ajudou a reduzir a inflação" em "a medida foi o único fator que reduziu a inflação" insere uma restrição/exclusividade que o texto original não afirma). Universalização usa palavras como "todos", "sempre", "nunca", "nenhum" para estender uma afirmação válida em um caso específico para todos os casos possíveis (transformar "alguns estudos mostram" em "todos os estudos mostram", ou "a medida geralmente funciona" em "a medida sempre funciona") — o texto original pode admitir exceções que a versão universalizada nega. A leitura atenta a esses marcadores (negações, restrições, universalizações) é uma estratégia central para detectar rapidamente alternativas erradas em questões de prova, pois bancas frequentemente constroem distratores exatamente pela inserção sutil de uma dessas palavras numa afirmação que, sem elas, seria verdadeira. Resolvendo o obstáculo: como essas alterações são feitas por meio de palavras pequenas (não, só, sempre, todos), a estratégia de prova mais eficaz é grifar mentalmente (ou fisicamente, se permitido) cada uma dessas palavras em cada alternativa e comparar seu efeito exato com o que o texto original realmente afirma.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julgar 4 pares de afirmações (original e alterada), identificando o tipo de distrator (negação, restrição, universalização). Em duplas: repetir com mais 6 pares, grifando a palavra responsável pela alteração de sentido em cada caso.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os três marcadores sensíveis: negação (inverte o valor de verdade), restrição (limita o alcance), universalização (estende a todos os casos) — e o hábito de grifá-los mentalmente em cada alternativa.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do julgamento dos pares. Observação da identificação do marcador responsável em duplas.</w:t>
      </w:r>
    </w:p>
    <w:p>
      <w:pPr>
        <w:pStyle w:val="Heading1"/>
        <w:spacing w:after="120" w:before="200"/>
      </w:pPr>
      <w:r>
        <w:t xml:space="preserve">8. Lista de Exercícios de Fixação</w:t>
      </w:r>
    </w:p>
    <w:p>
      <w:pPr>
        <w:spacing w:after="120"/>
      </w:pPr>
      <w:r>
        <w:t xml:space="preserve">1. Identifique o tipo de distrator: original "alguns estudos mostram esse efeito"; alterada "todos os estudos mostram esse efeito".</w:t>
      </w:r>
    </w:p>
    <w:p>
      <w:pPr>
        <w:spacing w:after="120"/>
      </w:pPr>
      <w:r>
        <w:t xml:space="preserve">2. Identifique o tipo de distrator: original "a medida ajudou a reduzir a inflação"; alterada "a medida foi a única responsável pela redução da inflação".</w:t>
      </w:r>
    </w:p>
    <w:p>
      <w:pPr>
        <w:spacing w:after="120"/>
      </w:pPr>
      <w:r>
        <w:t xml:space="preserve">3. Explique por que a negação é considerada a estratégia de distrator mais direta.</w:t>
      </w:r>
    </w:p>
    <w:p>
      <w:pPr>
        <w:spacing w:after="120"/>
      </w:pPr>
      <w:r>
        <w:t xml:space="preserve">4. Descreva a estratégia de leitura recomendada para detectar distratores por negação, restrição ou universalização.</w:t>
      </w:r>
    </w:p>
    <w:p>
      <w:pPr>
        <w:spacing w:after="120"/>
      </w:pPr>
      <w:r>
        <w:t xml:space="preserve">5. Escreva uma afirmação verdadeira sobre um texto qualquer e depois altere-a inserindo uma universalização indevida.</w:t>
      </w:r>
    </w:p>
    <w:p>
      <w:pPr>
        <w:pStyle w:val="Heading2"/>
        <w:spacing w:after="120" w:before="260"/>
      </w:pPr>
      <w:r>
        <w:t xml:space="preserve">Gabarito da Lista de Exercícios</w:t>
      </w:r>
    </w:p>
    <w:p>
      <w:pPr>
        <w:spacing w:after="120"/>
      </w:pPr>
      <w:r>
        <w:t xml:space="preserve">1. Universalização — estende a todos os casos ('todos') uma afirmação que originalmente era restrita ('alguns').</w:t>
      </w:r>
    </w:p>
    <w:p>
      <w:pPr>
        <w:spacing w:after="120"/>
      </w:pPr>
      <w:r>
        <w:t xml:space="preserve">2. Restrição/exclusividade — insere "a única responsável", limitando indevidamente a causa a um único fator não sustentado pelo texto original.</w:t>
      </w:r>
    </w:p>
    <w:p>
      <w:pPr>
        <w:spacing w:after="120"/>
      </w:pPr>
      <w:r>
        <w:t xml:space="preserve">3. Porque a inserção ou remoção de uma palavra negativa ("não") pode inverter completamente o valor de verdade de uma afirmação, mantendo o restante da frase quase idêntico ao texto original, o que facilita que passe despercebida numa leitura rápida.</w:t>
      </w:r>
    </w:p>
    <w:p>
      <w:pPr>
        <w:spacing w:after="120"/>
      </w:pPr>
      <w:r>
        <w:t xml:space="preserve">4. Grifar (mentalmente ou fisicamente) palavras como "não", "apenas", "só", "todos", "sempre", "nunca" em cada alternativa, comparando seu efeito exato com o que o texto original realmente afirma.</w:t>
      </w:r>
    </w:p>
    <w:p>
      <w:pPr>
        <w:spacing w:after="120"/>
      </w:pPr>
      <w:r>
        <w:t xml:space="preserve">5. Resposta aberta — verificar se a alteração de fato insere uma palavra de universalização (todos, sempre, nunca) que estende indevidamente o alcance da afirmação original.</w:t>
      </w:r>
    </w:p>
    <w:p>
      <w:pPr>
        <w:pStyle w:val="Heading1"/>
        <w:spacing w:after="120" w:before="200"/>
      </w:pPr>
      <w:r>
        <w:t xml:space="preserve">9. Observações e Extensão</w:t>
      </w:r>
    </w:p>
    <w:p>
      <w:pPr>
        <w:spacing w:after="120"/>
      </w:pPr>
      <w:r>
        <w:t xml:space="preserve">Próxima aula: relações lógico-semânticas (causa, concessão, condição, oposição). </w:t>
      </w:r>
      <w:r>
        <w:rPr>
          <w:b/>
          <w:bCs/>
          <w:color w:val="E8623C"/>
        </w:rPr>
        <w:t xml:space="preserve">Nota para o professor: </w:t>
      </w:r>
      <w:r>
        <w:t xml:space="preserve">essa aula é diretamente aplicável a questões Certo/Errado — vale antecipar essa conexão com a Aula 8.</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2026-09-19T11:32:21.930Z</dcterms:created>
  <dcterms:modified xsi:type="dcterms:W3CDTF">2026-09-19T11:32:21.930Z</dcterms:modified>
</cp:coreProperties>
</file>

<file path=docProps/custom.xml><?xml version="1.0" encoding="utf-8"?>
<Properties xmlns="http://schemas.openxmlformats.org/officeDocument/2006/custom-properties" xmlns:vt="http://schemas.openxmlformats.org/officeDocument/2006/docPropsVTypes"/>
</file>