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Literatura Contemporânea e Análise de Obras — Aula 167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6 (Aula 167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Analisar a exigência da UERJ de produzir uma dissertação e um gênero alternativo dentro da mesma prova, compreendendo os critérios específicos de avaliação de cada parte.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estrutura da prova da UERJ, com duas produções textuais distintas.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os critérios de avaliação da dissertação e do gênero alternativo pedido.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Gerenciar o tempo de prova entre as duas produções textuais exigidas.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textuais (Módulo 9, todas as aulas).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Redação da Unicamp: tema + gênero específico (Módulo 22,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Possor_PortAula167_Apresentacao.pptx.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exemplo completo de prova da UERJ, com a dissertação e o gênero alternativo lado a lado.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é mais difícil escrever bem um único texto longo, ou dois textos mais curtos com exigências diferentes?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candidato que dedicou quase todo o tempo de prova à dissertação e deixou o gênero alternativo malfeito por falta de tempo, e perguntar: isso compromete a nota total da prova? Obstáculo a nomear: subestimar a importância do gênero alternativo por considerá-lo menos relevante que a dissertação tradicional.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prova da UERJ costuma exigir duas produções textuais na mesma prova: uma dissertação argumentativa tradicional e um texto em um gênero alternativo (como um texto de opinião, uma carta ou outro gênero definido pela proposta daquele ano), cada uma avaliada por critérios próprios. A dissertação é avaliada por critérios semelhantes aos já estudados (tese, argumentação, coesão); o gênero alternativo é avaliado também pelo domínio das convenções específicas daquele gênero. Como as duas produções compõem a nota final da prova de redação, é necessário planejar o tempo de forma que nenhuma das duas fique prejudicada por falta de tempo.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 exemplo completo de prova da UERJ, identificando os critérios específicos de avaliação de cada uma das duas produções textuais.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planejamento: dado um tempo total de prova, propor uma divisão de tempo entre as duas produções textuais da UERJ, justificando a escolha.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prova da UERJ exige domínio de duas competências ao mesmo tempo: argumentação dissertativa tradicional e uso preciso de um gênero alternativo.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reconhecem os critérios distintos de avaliação das duas produções textuais e propõem uma divisão de tempo equilibrada entre elas.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candidato da UERJ escreve uma dissertação excelente, mas o gênero alternativo fica incompleto por falta de tempo. Isso afeta a nota final da prova de redação?</w:t>
      </w:r>
    </w:p>
    <w:p>
      <w:pPr>
        <w:spacing w:after="120"/>
      </w:pPr>
      <w:r>
        <w:t xml:space="preserve">2. O gênero alternativo da UERJ é avaliado pelos mesmos critérios da dissertação argumentativa?</w:t>
      </w:r>
    </w:p>
    <w:p>
      <w:pPr>
        <w:spacing w:after="120"/>
      </w:pPr>
      <w:r>
        <w:t xml:space="preserve">3. Por que planejar a divisão de tempo entre as duas produções é uma estratégia importante para a prova da UERJ?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Sim. Como as duas produções compõem a nota final, um gênero alternativo incompleto reduz a pontuação total, mesmo com a dissertação bem avaliada.</w:t>
      </w:r>
    </w:p>
    <w:p>
      <w:pPr>
        <w:spacing w:after="120"/>
      </w:pPr>
      <w:r>
        <w:t xml:space="preserve">2. Não totalmente. Além de critérios de argumentação, o gênero alternativo também é avaliado pelo domínio das convenções específicas daquele gênero (estrutura, tom, interlocutor).</w:t>
      </w:r>
    </w:p>
    <w:p>
      <w:pPr>
        <w:spacing w:after="120"/>
      </w:pPr>
      <w:r>
        <w:t xml:space="preserve">3. Porque garante que nenhuma das duas produções fique prejudicada por falta de tempo, já que ambas contribuem para a nota final da prova de redação.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Recomendar simulados cronometrados específicos para a UERJ, já praticando a divisão de tempo entre as duas produções textuais.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2026-09-19T15:03:44.398Z</dcterms:created>
  <dcterms:modified xsi:type="dcterms:W3CDTF">2026-09-19T15:03:44.398Z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