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3 — Classes de Palavras — Aula 33</w:t>
      </w:r>
    </w:p>
    <w:p>
      <w:pPr>
        <w:spacing w:after="300"/>
        <w:jc w:val="center"/>
      </w:pPr>
      <w:r>
        <w:rPr>
          <w:i/>
          <w:iCs/>
          <w:color w:val="555555"/>
          <w:sz w:val="20"/>
          <w:szCs w:val="20"/>
        </w:rPr>
        <w:t xml:space="preserve">Numeral: cardinais, ordinais, multiplicativos, fracionários e coletivos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Classes de Palavras</w:t>
            </w:r>
          </w:p>
        </w:tc>
      </w:tr>
      <w:tr>
        <w:tc>
          <w:tcPr>
            <w:tcW w:type="pct" w:w="50%"/>
          </w:tcPr>
          <w:p>
            <w:r>
              <w:rPr>
                <w:b w:val="false"/>
                <w:bCs w:val="false"/>
              </w:rPr>
              <w:t xml:space="preserve">Aula</w:t>
            </w:r>
          </w:p>
        </w:tc>
        <w:tc>
          <w:tcPr>
            <w:tcW w:type="pct" w:w="50%"/>
          </w:tcPr>
          <w:p>
            <w:r>
              <w:rPr>
                <w:b w:val="false"/>
                <w:bCs w:val="false"/>
              </w:rPr>
              <w:t xml:space="preserve">5 de 23 (Aula 33 do currículo) — Numeral: cardinais, ordinais, multiplicativos, fracionários e coletivos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32 — Graus do adjetivo: comparativo e superlativo (regulares e irregulares)</w:t>
            </w:r>
          </w:p>
        </w:tc>
      </w:tr>
      <w:tr>
        <w:tc>
          <w:tcPr>
            <w:tcW w:type="pct" w:w="50%"/>
          </w:tcPr>
          <w:p>
            <w:r>
              <w:rPr>
                <w:b w:val="false"/>
                <w:bCs w:val="false"/>
              </w:rPr>
              <w:t xml:space="preserve">Próxima aula</w:t>
            </w:r>
          </w:p>
        </w:tc>
        <w:tc>
          <w:tcPr>
            <w:tcW w:type="pct" w:w="50%"/>
          </w:tcPr>
          <w:p>
            <w:r>
              <w:rPr>
                <w:b w:val="false"/>
                <w:bCs w:val="false"/>
              </w:rPr>
              <w:t xml:space="preserve">Aula 34 — Pronomes: introdução e classificação geral</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Classificar numerais em cardinais, ordinais, multiplicativos, fracionários e coletivos, e usá-los corretamente conforme a função na frase.</w:t>
      </w:r>
    </w:p>
    <w:p>
      <w:pPr>
        <w:spacing w:after="120"/>
      </w:pPr>
      <w:r>
        <w:rPr>
          <w:b/>
          <w:bCs/>
        </w:rPr>
        <w:t xml:space="preserve">Objetivos específicos</w:t>
      </w:r>
    </w:p>
    <w:p>
      <w:pPr>
        <w:pStyle w:val="ListParagraph"/>
        <w:numPr>
          <w:ilvl w:val="0"/>
          <w:numId w:val="1"/>
        </w:numPr>
        <w:spacing w:after="80"/>
      </w:pPr>
      <w:r>
        <w:t xml:space="preserve">Reconhecer numeral cardinal como indicador de quantidade exata.</w:t>
      </w:r>
    </w:p>
    <w:p>
      <w:pPr>
        <w:pStyle w:val="ListParagraph"/>
        <w:numPr>
          <w:ilvl w:val="0"/>
          <w:numId w:val="1"/>
        </w:numPr>
        <w:spacing w:after="80"/>
      </w:pPr>
      <w:r>
        <w:t xml:space="preserve">Reconhecer numeral ordinal como indicador de posição numa sequência.</w:t>
      </w:r>
    </w:p>
    <w:p>
      <w:pPr>
        <w:pStyle w:val="ListParagraph"/>
        <w:numPr>
          <w:ilvl w:val="0"/>
          <w:numId w:val="1"/>
        </w:numPr>
        <w:spacing w:after="80"/>
      </w:pPr>
      <w:r>
        <w:t xml:space="preserve">Diferenciar numeral multiplicativo, fracionário e coletivo pela ideia expressa.</w:t>
      </w:r>
    </w:p>
    <w:p>
      <w:pPr>
        <w:pStyle w:val="ListParagraph"/>
        <w:numPr>
          <w:ilvl w:val="0"/>
          <w:numId w:val="1"/>
        </w:numPr>
        <w:spacing w:after="80"/>
      </w:pPr>
      <w:r>
        <w:t xml:space="preserve">Reconhecer que alguns numerais coletivos têm forma igual a substantivos comuns.</w:t>
      </w:r>
    </w:p>
    <w:p>
      <w:pPr>
        <w:pStyle w:val="Heading1"/>
        <w:spacing w:after="120" w:before="200"/>
      </w:pPr>
      <w:r>
        <w:t xml:space="preserve">3. Conhecimentos Prévios (subsunçores necessários)</w:t>
      </w:r>
    </w:p>
    <w:p>
      <w:pPr>
        <w:pStyle w:val="ListParagraph"/>
        <w:numPr>
          <w:ilvl w:val="0"/>
          <w:numId w:val="1"/>
        </w:numPr>
        <w:spacing w:after="80"/>
      </w:pPr>
      <w:r>
        <w:t xml:space="preserve">Substantivo coletivo (Aula 1, revisão do conceito de quantidade/conjunto).</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Possor_PortAula33_Apresentacao.pptx.</w:t>
      </w:r>
    </w:p>
    <w:p>
      <w:pPr>
        <w:pStyle w:val="ListParagraph"/>
        <w:numPr>
          <w:ilvl w:val="0"/>
          <w:numId w:val="1"/>
        </w:numPr>
        <w:spacing w:after="80"/>
      </w:pPr>
      <w:r>
        <w:t xml:space="preserve">Lista de frases com numerais de diferentes tipos para classificação.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quantas palavras diferentes a turma conhece que indicam número ou quantidade, além de "um, dois, três"? Anotar exemplos no quadro.</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"dúzia" e perguntar se essa palavra é numeral ou substantivo. Obstáculo a nomear: achar que numeral é sempre uma classe fechada e clara, sem sobreposição com outras classes gramaticais.</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Numeral é a classe que expressa quantidade, ordem, múltiplo ou fração de seres. Cardinal indica quantidade exata (um, dois, cem). Ordinal indica posição numa sequência (primeiro, segundo, centésimo). Multiplicativo indica multiplicação da quantidade (dobro, triplo, quíntuplo). Fracionário indica fração/parte de um todo (meio, um terço, um quinto). Coletivo indica uma quantidade aproximada ou específica de seres, mas funciona de forma muito parecida a um substantivo comum (dúzia = 12, dezena = 10, centena = 100, década = 10 anos) — por isso, em muitas classificações, "dúzia" e "centena" são tratadas como substantivos quando flexionam livremente em número (duas dúzias) e numerais quando têm valor numérico fixo e específico. Resolvendo o obstáculo: a fronteira entre numeral coletivo e substantivo é de fato tênue — o que importa na prática é reconhecer a IDEIA DE QUANTIDADE que a palavra carrega na frase, mais do que decidir uma classificação rígida.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classificar 5 numerais em frases reais. Em duplas: repetir com uma lista de 8 frases, incluindo pelo menos um caso de numeral coletivo.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os cinco tipos de numeral com um exemplo de cada, fixando a ideia central: quantidade exata, posição, multiplicação, fração ou conjunto.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classificação. Observação da justificativa da ideia de quantidade expressa em cada numeral.</w:t>
      </w:r>
    </w:p>
    <w:p>
      <w:pPr>
        <w:pStyle w:val="Heading1"/>
        <w:spacing w:after="120" w:before="200"/>
      </w:pPr>
      <w:r>
        <w:t xml:space="preserve">8. Lista de Exercícios de Fixação</w:t>
      </w:r>
    </w:p>
    <w:p>
      <w:pPr>
        <w:spacing w:after="120"/>
      </w:pPr>
      <w:r>
        <w:t xml:space="preserve">1. Classifique o numeral destacado: "Ele foi o terceiro colocado", "Comprei o dobro de ingressos", "Comi metade do bolo".</w:t>
      </w:r>
    </w:p>
    <w:p>
      <w:pPr>
        <w:spacing w:after="120"/>
      </w:pPr>
      <w:r>
        <w:t xml:space="preserve">2. "Comprei uma dúzia de ovos." A palavra "dúzia" é numeral ou substantivo? Justifique.</w:t>
      </w:r>
    </w:p>
    <w:p>
      <w:pPr>
        <w:spacing w:after="120"/>
      </w:pPr>
      <w:r>
        <w:t xml:space="preserve">3. Complete com o numeral fracionário correto: Ele comeu ___ (1/3) da pizza.</w:t>
      </w:r>
    </w:p>
    <w:p>
      <w:pPr>
        <w:spacing w:after="120"/>
      </w:pPr>
      <w:r>
        <w:t xml:space="preserve">4. Explique a diferença entre numeral cardinal e ordinal, dando um exemplo de cada.</w:t>
      </w:r>
    </w:p>
    <w:p>
      <w:pPr>
        <w:spacing w:after="120"/>
      </w:pPr>
      <w:r>
        <w:t xml:space="preserve">5. Dê um exemplo de numeral multiplicativo diferente de "dobro" e use-o numa frase.</w:t>
      </w:r>
    </w:p>
    <w:p>
      <w:pPr>
        <w:pStyle w:val="Heading2"/>
        <w:spacing w:after="120" w:before="260"/>
      </w:pPr>
      <w:r>
        <w:t xml:space="preserve">Gabarito da Lista de Exercícios</w:t>
      </w:r>
    </w:p>
    <w:p>
      <w:pPr>
        <w:spacing w:after="120"/>
      </w:pPr>
      <w:r>
        <w:t xml:space="preserve">1. "terceiro": ordinal. "dobro": multiplicativo. "metade": fracionário.</w:t>
      </w:r>
    </w:p>
    <w:p>
      <w:pPr>
        <w:spacing w:after="120"/>
      </w:pPr>
      <w:r>
        <w:t xml:space="preserve">2. Resposta aberta — espera-se que o aluno reconheça que "dúzia" tem valor numérico fixo (12) e pode ser tratada como numeral coletivo, mas também se comporta como substantivo comum (aceita artigo "uma" e pode ser flexionada: "duas dúzias") — a fronteira entre as duas classificações é tênue.</w:t>
      </w:r>
    </w:p>
    <w:p>
      <w:pPr>
        <w:spacing w:after="120"/>
      </w:pPr>
      <w:r>
        <w:t xml:space="preserve">3. Ele comeu um terço da pizza.</w:t>
      </w:r>
    </w:p>
    <w:p>
      <w:pPr>
        <w:spacing w:after="120"/>
      </w:pPr>
      <w:r>
        <w:t xml:space="preserve">4. Numeral cardinal indica quantidade exata (ex.: "três" alunos); numeral ordinal indica posição numa sequência ordenada (ex.: "terceiro" lugar).</w:t>
      </w:r>
    </w:p>
    <w:p>
      <w:pPr>
        <w:spacing w:after="120"/>
      </w:pPr>
      <w:r>
        <w:t xml:space="preserve">5. Resposta aberta — exemplos aceitáveis: "triplo", "quíntuplo", "décuplo", usados corretamente numa frase indicando multiplicação de quantidade.</w:t>
      </w:r>
    </w:p>
    <w:p>
      <w:pPr>
        <w:pStyle w:val="Heading1"/>
        <w:spacing w:after="120" w:before="200"/>
      </w:pPr>
      <w:r>
        <w:t xml:space="preserve">9. Observações e Extensão</w:t>
      </w:r>
    </w:p>
    <w:p>
      <w:pPr>
        <w:spacing w:after="120"/>
      </w:pPr>
      <w:r>
        <w:t xml:space="preserve">Próxima aula: pronomes — introdução e classificação geral. </w:t>
      </w:r>
      <w:r>
        <w:rPr>
          <w:b/>
          <w:bCs/>
          <w:color w:val="E8623C"/>
        </w:rPr>
        <w:t xml:space="preserve">Nota para o professor: </w:t>
      </w:r>
      <w:r>
        <w:t xml:space="preserve">não é necessário resolver de forma definitiva a fronteira numeral coletivo/substantivo — o importante é o aluno reconhecer a ideia de quantidade expressa, habilidade mais cobrada em provas do que a classificação isolada.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2026-09-19T04:36:33.583Z</dcterms:created>
  <dcterms:modified xsi:type="dcterms:W3CDTF">2026-09-19T04:36:33.583Z</dcterms:modified>
</cp:coreProperties>
</file>

<file path=docProps/custom.xml><?xml version="1.0" encoding="utf-8"?>
<Properties xmlns="http://schemas.openxmlformats.org/officeDocument/2006/custom-properties" xmlns:vt="http://schemas.openxmlformats.org/officeDocument/2006/docPropsVTypes"/>
</file>