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Língua, Linguagem e Variação — Aula 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Oralidade e escrita: convergências e diferenças funcionais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Língua, Linguagem 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88 do currículo) — Oralidade e escrita: convergências e diferenças funcionais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87 — Norma-padrão, norma culta e adequação linguística — preconceito linguístico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convergências e diferenças funcionais entre oralidade e escrita como duas modalidades da língua.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características típicas da fala espontânea (repetições, hesitações, apoio no contexto, entonação).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características típicas da escrita formal (planejamento, coesão explícita, independência do contexto imediato).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fala e escrita são um contínuo, com gêneros que se aproximam de um polo ou de outro (mensagem de texto, ata, bate-papo, discurso lido).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Norma-padrão, norma culta e adequação linguística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Transcrição de fala espontânea e trecho de texto escrito formal,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a transcrição de uma fala real ("Aí... aí eu falei pra ele, sabe, que... que não dava mais") e perguntar: por que um texto escrito formal quase nunca é escrito desse jeito?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fala e escrita usam a mesma língua, por que soam tão diferentes uma da outra? Obstáculo a nomear: achar que a escrita é apenas "a fala transcrita no papel", sem perceber que cada modalidade tem uma organização própria, adaptada às suas condições de produção.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Fala espontânea e escrita formal são duas modalidades da mesma língua, com condições de produção diferentes, o que gera características típicas distintas. A fala espontânea costuma ter: planejamento simultâneo à produção (fala-se enquanto se pensa), o que gera hesitações, repetições e reformulações ("eu... eu acho que..."); apoio no contexto imediato e em recursos não verbais (entonação, gestos, expressão facial) para completar o sentido; maior uso de frases curtas, justapostas, com coesão menos explícita (percebida pelo tom de voz e pela situação compartilhada entre os falantes). A escrita formal costuma ter: planejamento anterior à produção, permitindo revisão (o texto pode ser reescrito antes de ser lido); independência do contexto imediato — o texto precisa se explicar sozinho, pois o leitor pode estar em outro tempo e lugar; maior uso de coesão explícita (conectivos, pronomes retomando termos anteriores) e de período mais elaborado, sintaticamente completo. Fala e escrita não são dois blocos estanques, mas um contínuo: existem gêneros de fala mais próximos da formalidade da escrita (discurso lido, entrevista preparada) e gêneros de escrita mais próximos da espontaneidade da fala (mensagem de texto entre amigos, bate-papo por chat, com marcas de oralidade como abreviações e ausência de pontuação rígida). Resolvendo o obstáculo: a escrita não é "a fala anotada" — ela reorganiza a informação de outra forma, porque não pode contar com entonação, gestos ou contexto compartilhado em tempo real, e por isso precisa de mais coesão explícita e mais completude sintática para ser entendida sozinha.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um trecho de fala transcrita com sua versão reescrita em texto formal, apontando as mudanças. Em duplas: classificar 6 gêneros textuais (mensagem de texto, ata de reunião, bate-papo, discurso lido, e-mail formal, conversa telefônica) quanto à proximidade com o polo da fala ou da escrita.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linguagem verbal/não verbal e língua/fala/código, funções da linguagem, variação linguística, norma-padrão vs. norma culta e preconceito linguístico, e por fim oralidade vs. escrita — todos os temas mostram que a língua é um sistema vivo, variável e adaptado a diferentes contextos, nunca um bloco único e fixo de regras.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fala/escrita. Observação da classificação de gêneros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Aponte duas características típicas da fala espontânea presentes em "Aí... aí eu falei pra ele, sabe, que não dava mais".</w:t>
      </w:r>
    </w:p>
    <w:p>
      <w:pPr>
        <w:spacing w:after="120"/>
      </w:pPr>
      <w:r>
        <w:t xml:space="preserve">2. Explique por que um texto escrito formal precisa de mais coesão explícita (conectivos, pronomes) do que uma conversa falada.</w:t>
      </w:r>
    </w:p>
    <w:p>
      <w:pPr>
        <w:spacing w:after="120"/>
      </w:pPr>
      <w:r>
        <w:t xml:space="preserve">3. Classifique quanto à proximidade com a fala ou com a escrita formal: uma mensagem de texto informal entre amigos e uma ata de reunião.</w:t>
      </w:r>
    </w:p>
    <w:p>
      <w:pPr>
        <w:spacing w:after="120"/>
      </w:pPr>
      <w:r>
        <w:t xml:space="preserve">4. Por que dizer que "a escrita é só a fala escrita no papel" é uma simplificação equivocada?</w:t>
      </w:r>
    </w:p>
    <w:p>
      <w:pPr>
        <w:spacing w:after="120"/>
      </w:pPr>
      <w:r>
        <w:t xml:space="preserve">5. Reescreva em registro mais formal, adequado à escrita: "Aí ele chegou e falou que não vinha mais, sabe."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Hesitação/reformulação ("aí... aí") e marcador conversacional de apoio no interlocutor ("sabe") — ambos típicos do planejamento simultâneo da fala espontânea.</w:t>
      </w:r>
    </w:p>
    <w:p>
      <w:pPr>
        <w:spacing w:after="120"/>
      </w:pPr>
      <w:r>
        <w:t xml:space="preserve">2. Porque a escrita não pode contar com entonação, gestos ou contexto compartilhado em tempo real entre os interlocutores — o texto precisa se explicar sozinho para um leitor que pode estar em outro tempo e lugar, daí a necessidade de marcar explicitamente as relações entre as ideias.</w:t>
      </w:r>
    </w:p>
    <w:p>
      <w:pPr>
        <w:spacing w:after="120"/>
      </w:pPr>
      <w:r>
        <w:t xml:space="preserve">3. A mensagem de texto informal está mais próxima do polo da fala (marcas de oralidade, abreviações, menor formalidade); a ata de reunião está mais próxima do polo da escrita formal (planejada, revisada, coesão explícita).</w:t>
      </w:r>
    </w:p>
    <w:p>
      <w:pPr>
        <w:spacing w:after="120"/>
      </w:pPr>
      <w:r>
        <w:t xml:space="preserve">4. Porque cada modalidade tem condições de produção diferentes (planejamento simultâneo x anterior, apoio no contexto x independência dele), o que gera organizações textuais distintas — a escrita reorganiza a informação, não apenas registra a fala.</w:t>
      </w:r>
    </w:p>
    <w:p>
      <w:pPr>
        <w:spacing w:after="120"/>
      </w:pPr>
      <w:r>
        <w:t xml:space="preserve">5. Resposta aberta — exemplo aceitável: "Ele chegou e informou que não compareceria." (eliminando marcadores de oralidade e hesitação, com coesão mais explícita).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(9):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esta aula fecha bem o módulo retomando a ideia central de que língua é um sistema vivo e variável — vale conectar de volta com a discussão sobre preconceito linguístico da aula anterior.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2026-09-19T11:08:12.330Z</dcterms:created>
  <dcterms:modified xsi:type="dcterms:W3CDTF">2026-09-19T11:08:12.330Z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