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11 — Gases — Aula 115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Equação geral dos gases ideais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Gases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8 (Aula 115 do currículo) — Equação geral dos gases ideais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114 — Lei de Gay-Lussac: transformação isocórica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116 — Equação de Clapeyron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equação geral dos gases ideais como generalização das leis de Boyle, Charles e Gay-Lussac.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 equação geral P1V1/T1 = P2V2/T2 como síntese das três leis anteriores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equação geral em problemas onde as três variáveis mudam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que cada lei anterior é um caso particular da equação geral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Leis de Boyle, Charles e Gay-Lussac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Comparação das três leis com a equação geral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E se, numa transformação, as três variáveis (pressão, volume E temperatura) mudarem ao mesmo tempo? As leis anteriores ainda servem?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equação geral dos gases ideais: P1V1/T1 = P2V2/T2, válida para uma quantidade fixa de gás, sem exigir que nenhuma variável fique constante. Mostrar que essa equação é a generalização das três leis anteriores: fazendo T constante, ela se reduz à Lei de Boyle; fazendo P constante, à Lei de Charles; fazendo V constante, à Lei de Gay-Lussac.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em que pressão, volume e temperatura mudam simultaneamente, usando a equação geral.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equação geral dos gases.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equação geral e da compreensão de que ela engloba as três leis anteriores.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gás está a 1 atm, 2 L e 300 K. Passa para 2 atm e 400 K. Qual o novo volume?</w:t>
      </w:r>
    </w:p>
    <w:p>
      <w:pPr>
        <w:spacing w:after="120"/>
      </w:pPr>
      <w:r>
        <w:t xml:space="preserve">2. Como a Lei de Boyle pode ser obtida a partir da equação geral dos gases?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P1V1/T1 = P2V2/T2 → (1×2)/300 = (2×V2)/400 → V2 = (2×400)/(300×2) = 800/600 ≈ 1,33 L.</w:t>
      </w:r>
    </w:p>
    <w:p>
      <w:pPr>
        <w:spacing w:after="120"/>
      </w:pPr>
      <w:r>
        <w:t xml:space="preserve">2. Fazendo T1 = T2 (temperatura constante) na equação geral, os termos de temperatura se cancelam, restando P1V1 = P2V2, que é a Lei de Boyle.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equação de Clapeyron.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2026-09-20T17:09:32.215Z</dcterms:created>
  <dcterms:modified xsi:type="dcterms:W3CDTF">2026-09-20T17:09:32.215Z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