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14 (Aula 14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densidade, calculá-la a partir de massa e volume, e reconhecer suas aplicações práticas.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densidade como a razão entre massa e volume de um material.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densidade de um material a partir de dados de massa e volume.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conceito de densidade para prever se um material afunda ou flutua em outro.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Matéria, massa e volume (Módulo 0,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Precisão e exatidão de uma medida experimental (Módulo 0, Aula 13).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do óleo flutuando sobre a água, para ilustrar a relação entre densidade e flutuação.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o óleo sempre flutua sobre a água, mesmo que se misture o sistema com força?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dois objetos podem ter exatamente a mesma massa e, ainda assim, um afundar e o outro flutuar em água? Obstáculo a nomear: associar a flutuação apenas à massa de um objeto, sem considerar o volume que ele ocupa e a relação entre as duas grandezas.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Densidade é a razão entre a massa de um material e o volume que ele ocupa (d = m/V), geralmente expressa em g/mL ou g/cm</w:t>
      </w:r>
      <w:r>
        <w:rPr>
          <w:vertAlign w:val="superscript"/>
        </w:rPr>
        <w:t xml:space="preserve">3</w:t>
      </w:r>
      <w:r>
        <w:t xml:space="preserve"> para líquidos e sólidos. Dois materiais podem ter a mesma massa e densidades diferentes, se ocuparem volumes diferentes — um objeto mais denso concentra mais massa em um volume menor. A densidade determina se um material flutua ou afunda em outro: um material menos denso que o líquido em que é colocado flutua na superfície (como o óleo, menos denso que a água), e um material mais denso afunda. A densidade é também uma propriedade útil para identificar materiais, já que cada substância pura tem uma densidade característica em condições fixas de temperatura e pressão.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Resolver coletivamente um problema de cálculo de densidade a partir de dados de massa e volume, e usar o resultado para prever se o material flutuaria ou afundaria em água (densidade aproximada de 1 g/mL).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cálculo: calcular a densidade de materiais dados a partir de massa e volume, e prever comportamento de flutuação em água.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densidade relaciona massa e volume em uma única propriedade que permite prever comportamentos como flutuação e, futuramente, identificar substâncias.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calculam corretamente a densidade a partir de massa e volume e aplicam o resultado para prever flutuação.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tem massa de 50 g e ocupa um volume de 20 mL. Qual é a densidade desse objeto, e ele flutuaria ou afundaria em água (densidade aproximada de 1 g/mL)?</w:t>
      </w:r>
    </w:p>
    <w:p>
      <w:pPr>
        <w:spacing w:after="120"/>
      </w:pPr>
      <w:r>
        <w:t xml:space="preserve">2. Dois objetos têm a mesma massa, mas volumes diferentes. Eles têm necessariamente a mesma densidade?</w:t>
      </w:r>
    </w:p>
    <w:p>
      <w:pPr>
        <w:spacing w:after="120"/>
      </w:pPr>
      <w:r>
        <w:t xml:space="preserve">3. Por que a densidade pode ser usada para ajudar a identificar uma substância desconhecida?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Densidade = 50 g / 20 mL = 2,5 g/mL. Como 2,5 g/mL é maior que a densidade da água (1 g/mL), o objeto afundaria.</w:t>
      </w:r>
    </w:p>
    <w:p>
      <w:pPr>
        <w:spacing w:after="120"/>
      </w:pPr>
      <w:r>
        <w:t xml:space="preserve">2. Não. Como a densidade depende tanto da massa quanto do volume, dois objetos de mesma massa e volumes diferentes têm densidades diferentes — o de menor volume terá maior densidade.</w:t>
      </w:r>
    </w:p>
    <w:p>
      <w:pPr>
        <w:spacing w:after="120"/>
      </w:pPr>
      <w:r>
        <w:t xml:space="preserve">3. Porque cada substância pura tem uma densidade característica em condições fixas de temperatura e pressão, funcionando como uma "assinatura" que pode ser comparada a valores tabelados conhecidos.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0 (Fundamentos de Química e Medidas). A partir do Módulo 1, o curso avança para a estrutura atômica, base de toda a Química moderna.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2026-09-20T16:17:15.867Z</dcterms:created>
  <dcterms:modified xsi:type="dcterms:W3CDTF">2026-09-20T16:17:15.867Z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