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Agente oxidante e agente redutor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12 (Aula 152 do currículo) — Agente oxidante e agente redutor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151 — Oxidação e redução: conceito atual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153 — Balanceamento de reações de oxirredução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 agente oxidante e o agente redutor numa reação de oxirredução.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agente oxidante como a substância que provoca a oxidação (e se reduz)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agente redutor como a substância que provoca a redução (e se oxida)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esses agentes em equações de oxirredução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Oxidação e redução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com identificação de agentes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zinco 'causa' a redução do cobre numa reação, por que ele é chamado de agente REDUTOR, e não 'agente que reduz o cobre'?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agente oxidante como a substância que provoca a oxidação de outra (recebendo os elétrons) — e, ao fazer isso, ela própria se reduz. Apresentar agente redutor como a substância que provoca a redução de outra (cedendo elétrons) — e, ao fazer isso, ela própria se oxida. Explicar essa aparente 'inversão' de nomes: o agente é nomeado pelo que ELE MESMO sofre, não pelo que causa no outro.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identificação do agente oxidante e do agente redutor numa reação de oxirredução dada.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agentes oxidante e redutor.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dos agentes, sem confundir com o processo que eles causam no outro reagente.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reação Zn + Cu</w:t>
      </w:r>
      <w:r>
        <w:rPr>
          <w:vertAlign w:val="superscript"/>
        </w:rPr>
        <w:t xml:space="preserve">2+</w:t>
      </w:r>
      <w:r>
        <w:t xml:space="preserve"> → Zn</w:t>
      </w:r>
      <w:r>
        <w:rPr>
          <w:vertAlign w:val="superscript"/>
        </w:rPr>
        <w:t xml:space="preserve">2+</w:t>
      </w:r>
      <w:r>
        <w:t xml:space="preserve"> + Cu, qual é o agente redutor?</w:t>
      </w:r>
    </w:p>
    <w:p>
      <w:pPr>
        <w:spacing w:after="120"/>
      </w:pPr>
      <w:r>
        <w:t xml:space="preserve">2. Por que o agente oxidante é a substância que SE REDUZ, e não a que se oxida?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zinco (Zn) — ele se oxida (perde elétrons), e ao fazer isso, causa a redução do cobre; por isso é chamado de agente redutor.</w:t>
      </w:r>
    </w:p>
    <w:p>
      <w:pPr>
        <w:spacing w:after="120"/>
      </w:pPr>
      <w:r>
        <w:t xml:space="preserve">2. Porque o agente é nomeado pelo processo que ele próprio sofre: o agente oxidante 'oxida' o outro reagente ao receber seus elétrons, e nesse processo ele mesmo se reduz.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balanceamento de reações de oxirredução.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2026-09-20T17:27:44.171Z</dcterms:created>
  <dcterms:modified xsi:type="dcterms:W3CDTF">2026-09-20T17:27:44.171Z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