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21 — Reações Orgânicas e Polímeros — Aula 188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Reações de adição em alcenos e alcinos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Reações Orgânicas e Polímeros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7 (Aula 188 do currículo) — Reações de adição em alcenos e alcinos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187 — Reações de substituição em alcanos e aromáticos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189 — Reações de eliminação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as reações de adição características de alcenos e alcinos.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reação de adição como quebra de uma ligação múltipla com entrada de novos átomos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adição de hidrogênio (hidrogenação), halogênio e água (hidratação)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 maior reatividade de alcenos/alcinos à presença de ligações π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Alcenos e alcinos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Reações de substituição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de hidrogenação, halogenação e hidratação de um alceno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alcenos e alcinos, ao contrário dos alcanos, reagem principalmente por adição, e não por substituição?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reação de adição como aquela em que uma ligação dupla ou tripla é quebrada (a ligação π, mais fraca e reativa), e novos átomos se ligam aos carbonos antes conectados pela ligação múltipla, sem perda de átomos da molécula original. Apresentar os principais tipos: hidrogenação (adição de H₂, com catalisador metálico, forma alcano), halogenação (adição de X₂, forma di-haleto vicinal) e hidratação (adição de H-OH, forma álcool). Explicar que a ligação π é mais fraca e mais acessível que a ligação σ, tornando alcenos e alcinos muito mais reativos que alcanos.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Escrever em conjunto a equação de hidrogenação e de hidratação de um alceno simples (eteno), identificando os produtos.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equacionamento das três reações de adição em alcenos.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compreensão do mecanismo de adição e da identificação dos três tipos principais.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a equação da hidrogenação do eteno.</w:t>
      </w:r>
    </w:p>
    <w:p>
      <w:pPr>
        <w:spacing w:after="120"/>
      </w:pPr>
      <w:r>
        <w:t xml:space="preserve">2. Por que a ligação π torna alcenos e alcinos mais reativos que alcanos, que só têm ligações σ?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CH₂=CH₂ + H₂ → CH₃-CH₃ (com catalisador metálico, forma etano).</w:t>
      </w:r>
    </w:p>
    <w:p>
      <w:pPr>
        <w:spacing w:after="120"/>
      </w:pPr>
      <w:r>
        <w:t xml:space="preserve">2. A ligação π é formada pela sobreposição lateral de orbitais p, resultando numa ligação mais fraca e com os elétrons mais expostos que a ligação σ (sobreposição frontal), tornando-a mais suscetível a ataque por reagentes e, portanto, mais reativa.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reações de eliminação.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2026-09-20T21:15:37.027Z</dcterms:created>
  <dcterms:modified xsi:type="dcterms:W3CDTF">2026-09-20T21:15:37.027Z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