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Tabela Periódica — Aula 28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Diagrama de Pauling e subníveis de energia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Tabela Periódica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12 (Aula 28 do currículo) — Diagrama de Pauling e subníveis de energia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 — Da organização de Mendeleev à Tabela Periódica atual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 — Distribuição eletrônica em subníveis e a posição na Tabela Periódica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Diagrama de Pauling e os subníveis de energia, refinando a distribuição eletrônica além das camadas.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subníveis de energia (s, p, d, f) e sua capacidade máxima de elétrons.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Diagrama de Pauling para determinar a ordem de preenchimento dos subníveis.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ordem energética de preenchimento não é a mesma que a ordem geométrica das camadas.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Distribuição eletrônica em níveis de energia (Módulo 1, Aula 12).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Possor_QuiAula28_Apresentacao.pptx.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 Diagrama de Pauling completo, com as diagonais de preenchimento, para leitura guiada.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dentro de uma mesma camada de energia, todos os elétrons têm exatamente a mesma energia?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 o subnível 4s é preenchido antes do subnível 3d, mesmo a camada 3 sendo mais interna que a camada 4, e perguntar: por que a ordem de preenchimento não segue simplesmente a ordem das camadas? Obstáculo a nomear: achar que a distribuição eletrônica segue sempre a ordem geométrica das camadas (1, 2, 3, 4...), sem perceber que a ordem energética de preenchimento é diferente.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Cada camada de energia se divide em subníveis, identificados pelas letras s, p, d e f, cada um com capacidade máxima específica de elétrons: s (2), p (6), d (10) e f (14). O Diagrama de Pauling organiza esses subníveis em diagonais que indicam a ordem real de preenchimento por energia crescente, que não coincide exatamente com a ordem das camadas: por exemplo, o subnível 4s tem energia menor que o subnível 3d, sendo preenchido antes dele, mesmo pertencendo a uma camada mais externa. A ordem de preenchimento seguindo o diagrama é: 1s, 2s, 2p, 3s, 3p, 4s, 3d, 4p, 5s, 4d, 5p, 6s, 4f, 5d, 6p, 7s, 5f, 6d, 7p.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Praticar coletivamente a leitura do Diagrama de Pauling, seguindo as diagonais para determinar a ordem de preenchimento dos subníveis até um ponto específico.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aplicação: usar o Diagrama de Pauling para determinar a ordem de preenchimento de subníveis até um número de elétrons dado.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ordem de preenchimento por energia, não pela geometria das camadas, é o que o Diagrama de Pauling revela.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aplicam corretamente o Diagrama de Pauling para determinar a ordem de preenchimento dos subníveis de energia.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subnível 4s é preenchido antes do subnível 3d, mesmo a camada 3 sendo mais interna que a camada 4?</w:t>
      </w:r>
    </w:p>
    <w:p>
      <w:pPr>
        <w:spacing w:after="120"/>
      </w:pPr>
      <w:r>
        <w:t xml:space="preserve">2. Quantos elétrons, no máximo, cabem em um subnível d?</w:t>
      </w:r>
    </w:p>
    <w:p>
      <w:pPr>
        <w:spacing w:after="120"/>
      </w:pPr>
      <w:r>
        <w:t xml:space="preserve">3. Qual é a ordem de preenchimento dos subníveis até o subnível 3p, segundo o Diagrama de Pauling?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ordem de preenchimento segue a energia crescente dos subníveis, não a ordem geométrica das camadas; o subnível 4s tem energia menor que o 3d, sendo preenchido primeiro, segundo o Diagrama de Pauling.</w:t>
      </w:r>
    </w:p>
    <w:p>
      <w:pPr>
        <w:spacing w:after="120"/>
      </w:pPr>
      <w:r>
        <w:t xml:space="preserve">2. 10 elétrons.</w:t>
      </w:r>
    </w:p>
    <w:p>
      <w:pPr>
        <w:spacing w:after="120"/>
      </w:pPr>
      <w:r>
        <w:t xml:space="preserve">3. 1s, 2s, 2p, 3s, 3p.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diretamente a distribuição eletrônica em subníveis conectada à posição na Tabela Periódica, tema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2026-09-20T16:36:11.300Z</dcterms:created>
  <dcterms:modified xsi:type="dcterms:W3CDTF">2026-09-20T16:36:11.300Z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