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Tabela Periódica — Aula 31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Períodos e grupos: como a tabela está organizada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Tabela Periódica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12 (Aula 31 do currículo) — Períodos e grupos: como a tabela está organizada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 — Distribuição eletrônica de íons: cuidado com a saída de elétrons de valência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 — Metais, ametais, semimetais e gases nobres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como a Tabela Periódica está organizada em períodos e grupos (famílias).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período como cada linha horizontal da tabela, correspondendo ao número de camadas eletrônicas.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grupo (família) como cada coluna vertical da tabela, reunindo elementos de propriedades químicas semelhantes.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número do período à camada mais externa de um elemento.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Da organização de Mendeleev à Tabela Periódica atual (Módulo 2,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Possor_QuiAula31_Apresentacao.pptx.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Tabela Periódica com períodos e grupos numerados e destacados visualmente.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por que elementos em uma mesma coluna da Tabela Periódica costumam ter comportamento químico parecido?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dois elementos da mesma coluna (por exemplo, sódio e potássio) e perguntar: o que eles têm em comum na distribuição eletrônica que explica esse comportamento semelhante? Obstáculo a nomear: achar que a organização em linhas e colunas da Tabela Periódica é apenas uma forma visual de organização, sem relação com a estrutura eletrônica dos elementos.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Cada período (linha horizontal) da Tabela Periódica corresponde ao número de camadas eletrônicas que os átomos daquele período possuem — elementos do período 3, por exemplo, têm elétrons distribuídos em três camadas. Cada grupo, ou família (coluna vertical), reúne elementos que compartilham o mesmo número de elétrons na camada de valência, o que explica por que eles têm propriedades químicas semelhantes entre si — sódio e potássio, ambos do grupo 1, têm um único elétron de valência, e por isso reagem de forma parecida. Essa organização não é arbitrária: reflete diretamente a estrutura eletrônica dos elementos.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a posição de dois ou três elementos na tabela, relacionando o número do período ao número de camadas e o número do grupo ao número de elétrons de valência.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identificação: dado um elemento e sua posição na tabela (período e grupo), determinar o número de camadas e de elétrons de valência.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Período e grupo não são só uma organização visual — eles refletem diretamente a estrutura eletrônica dos elementos.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relacionam corretamente período ao número de camadas e grupo ao número de elétrons de valência.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elemento está no período 4 da Tabela Periódica. Quantas camadas eletrônicas ele tem?</w:t>
      </w:r>
    </w:p>
    <w:p>
      <w:pPr>
        <w:spacing w:after="120"/>
      </w:pPr>
      <w:r>
        <w:t xml:space="preserve">2. Sódio e potássio estão no mesmo grupo (grupo 1) da Tabela Periódica. O que eles têm em comum na distribuição eletrônica?</w:t>
      </w:r>
    </w:p>
    <w:p>
      <w:pPr>
        <w:spacing w:after="120"/>
      </w:pPr>
      <w:r>
        <w:t xml:space="preserve">3. Por que elementos de um mesmo grupo costumam ter propriedades químicas parecidas?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4 camadas eletrônicas, já que o número do período corresponde ao número de camadas dos átomos daquele período.</w:t>
      </w:r>
    </w:p>
    <w:p>
      <w:pPr>
        <w:spacing w:after="120"/>
      </w:pPr>
      <w:r>
        <w:t xml:space="preserve">2. Ambos têm um único elétron na camada de valência, o que explica seu comportamento químico semelhante.</w:t>
      </w:r>
    </w:p>
    <w:p>
      <w:pPr>
        <w:spacing w:after="120"/>
      </w:pPr>
      <w:r>
        <w:t xml:space="preserve">3. Porque compartilham o mesmo número de elétrons na camada de valência, que é o principal determinante do comportamento químico de um elemento.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a classificação em metais, ametais, semimetais e gases nobres, tema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2026-09-20T16:36:11.355Z</dcterms:created>
  <dcterms:modified xsi:type="dcterms:W3CDTF">2026-09-20T16:36:11.355Z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