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Polaridade das moléculas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11 (Aula 49 do currículo) — Polaridade das moléculas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Polaridade da ligação covalente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polaridade de moléculas considerando a polaridade das ligações e a geometria molecular.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molécula polar e apolar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geometria molecular pode cancelar dipolos de ligação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exemplos de moléculas polares e apolares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Polaridade da ligação covalente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Estruturas de Lewis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de CO₂ (linear) e H₂O (angular)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CO₂ tem duas ligações polares (C=O), mas é uma molécula apolar. Como isso é possível?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polaridade molecular como resultado da soma vetorial dos dipolos de todas as ligações da molécula, considerando também a geometria. Explicar que, mesmo com ligações polares, uma molécula pode ser apolar se sua geometria for simétrica, cancelando os dipolos (ex.: CO₂ linear, os dois dipolos C=O se cancelam). Já numa molécula angular como a água, os dipolos não se cancelam, resultando em molécula polar. Fechar o módulo retomando a cadeia lógica: elétrons de valência → tipo de ligação → polaridade da ligação → geometria → polaridade da molécula.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análise de polaridade do CO₂ (apolar, geometria linear) e da água (polar, geometria angular), comparando os dois casos.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determinação de polaridade molecular.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justificativa dada pelos alunos, considerando tanto polaridade da ligação quanto geometria.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CO₂ é uma molécula apolar, mesmo tendo ligações C=O polares?</w:t>
      </w:r>
    </w:p>
    <w:p>
      <w:pPr>
        <w:spacing w:after="120"/>
      </w:pPr>
      <w:r>
        <w:t xml:space="preserve">2. A molécula de água (H₂O) é polar ou apolar? Justifique considerando sua geometria angular.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sua geometria é linear e simétrica, fazendo com que os dois dipolos de ligação se cancelem mutuamente.</w:t>
      </w:r>
    </w:p>
    <w:p>
      <w:pPr>
        <w:spacing w:after="120"/>
      </w:pPr>
      <w:r>
        <w:t xml:space="preserve">2. Polar — a geometria angular impede que os dipolos das ligações O-H se cancelem, resultando em um dipolo resultante não nulo.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3 (Ligações Químicas). Próximo módulo: Funções Inorgânicas.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2026-09-20T16:40:59.339Z</dcterms:created>
  <dcterms:modified xsi:type="dcterms:W3CDTF">2026-09-20T16:40:59.339Z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