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14 (Aula 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misturas em homogêneas e heterogêneas, a partir do critério de número de fases visíveis.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fase como cada porção visualmente distinta de um sistema.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mistura homogênea como aquela com uma única fase.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mistura heterogênea como aquela com duas ou mais fases visíveis.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Substância pura x mistura: o primeiro corte conceitual (Módulo 0,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comparativos: água com sal dissolvido (homogênea) e água com areia (heterogênea).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água com açúcar dissolvido e água com óleo têm o mesmo aspecto visual?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os dois exemplos lado a lado (água com sal dissolvido, uniforme; água com óleo, com duas camadas visíveis) e perguntar: o que exatamente diferencia essas duas misturas, além de "uma parece mais uniforme que a outra"? Obstáculo a nomear: usar critérios vagos como "parece uniforme" sem aplicar o conceito preciso de fase para justificar a classificação.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fase é cada porção visualmente distinta (com aspecto uniforme) de um sistema. Uma mistura homogênea apresenta uma única fase — mesmo sendo composta por mais de uma substância, o sistema tem aspecto uniforme em toda a sua extensão, como a água com sal dissolvido. Uma mistura heterogênea apresenta duas ou mais fases — é possível distinguir visualmente diferentes porções do sistema, como a água e o óleo, que formam duas camadas separadas. O critério de classificação não depende do número de substâncias presentes, mas do número de fases visíveis.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Classificar coletivamente uma lista de misturas cotidianas (leite, granito, ar atmosférico filtrado, suco de laranja com polpa) em homogêneas ou heterogêneas, justificando pelo número de fases.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conjunto de misturas, identificar o número de fases e classificar como homogênea ou heterogênea.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número de fases visíveis, não o número de substâncias, é o critério que define se uma mistura é homogênea ou heterogênea.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o critério de número de fases para classificar misturas como homogêneas ou heterogêneas.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granito, formado por diferentes minerais visíveis a olho nu, é uma mistura homogênea ou heterogênea?</w:t>
      </w:r>
    </w:p>
    <w:p>
      <w:pPr>
        <w:spacing w:after="120"/>
      </w:pPr>
      <w:r>
        <w:t xml:space="preserve">2. Uma mistura pode ser composta por três substâncias diferentes e ainda assim ser homogênea? Explique.</w:t>
      </w:r>
    </w:p>
    <w:p>
      <w:pPr>
        <w:spacing w:after="120"/>
      </w:pPr>
      <w:r>
        <w:t xml:space="preserve">3. O que define uma fase em uma mistura?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Heterogênea, já que é possível distinguir visualmente diferentes fases (os diferentes minerais) na sua composição.</w:t>
      </w:r>
    </w:p>
    <w:p>
      <w:pPr>
        <w:spacing w:after="120"/>
      </w:pPr>
      <w:r>
        <w:t xml:space="preserve">2. Sim, desde que as três substâncias estejam distribuídas de forma uniforme, formando uma única fase visível — o número de substâncias não determina a classificação, mas sim o número de fases.</w:t>
      </w:r>
    </w:p>
    <w:p>
      <w:pPr>
        <w:spacing w:after="120"/>
      </w:pPr>
      <w:r>
        <w:t xml:space="preserve">3. Cada porção visualmente distinta, de aspecto uniforme, de um sistema.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as técnicas de separação de misturas heterogêneas e homogêneas, temas das duas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2026-09-20T16:17:15.766Z</dcterms:created>
  <dcterms:modified xsi:type="dcterms:W3CDTF">2026-09-20T16:17:15.766Z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