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solução: soluto e solvente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95 do currículo) — Conceito de solução: soluto e solvente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Coeficiente de solubilidade e curvas de solubilidade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solução como mistura homogênea, identificando soluto e solvente.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solução, soluto e solvente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soluto e solvente em soluções do cotidiano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critérios para identificar qual componente é o solvente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Misturas homogêneas e heterogêneas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água com sal, água com álcool, ligas metálicas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xícara de café com açúcar dissolvido, o que é o soluto e o que é o solvente?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solução como uma mistura homogênea de duas ou mais substâncias, onde o soluto é a substância dissolvida (geralmente em menor quantidade) e o solvente é o meio dispersante (geralmente em maior quantidade). Discutir o critério de maior proporção como regra geral, mas também apresentar o critério do mesmo estado físico (quando as substâncias estão em proporções próximas, considera-se solvente aquele que está no mesmo estado físico da solução final).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de soluto e solvente em vários exemplos do cotidiano (soro fisiológico, ligas metálicas, refrigerante).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soluto e solvente.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soluto e solvente nos exemplos trabalhados.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solução de 5 g de sal em 500 mL de água, qual é o soluto e qual é o solvente?</w:t>
      </w:r>
    </w:p>
    <w:p>
      <w:pPr>
        <w:spacing w:after="120"/>
      </w:pPr>
      <w:r>
        <w:t xml:space="preserve">2. Por que uma liga metálica, como o bronze, pode ser considerada uma solução?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Soluto: sal (menor quantidade). Solvente: água (maior quantidade).</w:t>
      </w:r>
    </w:p>
    <w:p>
      <w:pPr>
        <w:spacing w:after="120"/>
      </w:pPr>
      <w:r>
        <w:t xml:space="preserve">2. Porque é uma mistura homogênea de dois ou mais metais (ex.: cobre e estanho no bronze), com um deles podendo ser considerado o solvente.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Soluções e Concentração. Próxima aula: coeficiente de solubilidade e curvas de solubilidade.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2026-09-20T17:03:54.561Z</dcterms:created>
  <dcterms:modified xsi:type="dcterms:W3CDTF">2026-09-20T17:03:54.561Z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